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CB17C" w14:textId="77777777" w:rsidR="008B72FF" w:rsidRPr="008B72FF" w:rsidRDefault="008B72FF" w:rsidP="008B72FF">
      <w:pPr>
        <w:widowControl/>
        <w:spacing w:after="0" w:line="560" w:lineRule="atLeast"/>
        <w:ind w:firstLine="420"/>
        <w:jc w:val="both"/>
        <w:rPr>
          <w:rFonts w:ascii="宋体" w:eastAsia="宋体" w:hAnsi="宋体" w:cs="宋体" w:hint="eastAsia"/>
          <w:kern w:val="0"/>
          <w:sz w:val="24"/>
          <w14:ligatures w14:val="none"/>
        </w:rPr>
      </w:pPr>
      <w:bookmarkStart w:id="0" w:name="OLE_LINK1"/>
      <w:r w:rsidRPr="008B72FF">
        <w:rPr>
          <w:rFonts w:ascii="黑体" w:eastAsia="黑体" w:hAnsi="黑体" w:cs="宋体"/>
          <w:kern w:val="0"/>
          <w:sz w:val="32"/>
          <w:szCs w:val="32"/>
          <w14:ligatures w14:val="none"/>
        </w:rPr>
        <w:t>一、总体情况</w:t>
      </w:r>
    </w:p>
    <w:p w14:paraId="08518F58" w14:textId="797C34C9"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（一）加强队伍建设，严格规范制度。进一步强化政府信息的主动公开工作，规范主动公开的范围，我局成立了由湘乡市人民政府副市长、公安</w:t>
      </w:r>
      <w:r w:rsidR="00F4301F">
        <w:rPr>
          <w:rFonts w:ascii="宋体" w:eastAsia="宋体" w:hAnsi="宋体" w:cs="宋体" w:hint="eastAsia"/>
          <w:color w:val="333333"/>
          <w:kern w:val="0"/>
          <w:sz w:val="24"/>
          <w:shd w:val="clear" w:color="auto" w:fill="FFFFFF"/>
          <w14:ligatures w14:val="none"/>
        </w:rPr>
        <w:t>局长</w:t>
      </w:r>
      <w:r w:rsidRPr="008B72FF">
        <w:rPr>
          <w:rFonts w:ascii="宋体" w:eastAsia="宋体" w:hAnsi="宋体" w:cs="宋体"/>
          <w:color w:val="333333"/>
          <w:kern w:val="0"/>
          <w:sz w:val="24"/>
          <w:shd w:val="clear" w:color="auto" w:fill="FFFFFF"/>
          <w14:ligatures w14:val="none"/>
        </w:rPr>
        <w:t>任组长的政务公开工作领导小组,领导小组下设办公室,负责政府信息公开内容维护、组织协调等日常工作。安排专人负责政府信息公开申请工作，进一步拓展申请公开受理渠道，本着依法公开和应公开尽公开的原则，严格按照法定时限履行答复程序，制定统一规范的答复格式，依法依规做好答复工作。</w:t>
      </w:r>
    </w:p>
    <w:p w14:paraId="3BF4CB05" w14:textId="311D6EE5"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（二）拓宽沟通渠道，打造服务平台。我局把推进政务信息公开工作作为全局一项重点工作来抓。对在日常工作中发现问题的单位进行逐个整改,大力建设亲民惠民为民的“湘乡公安”微信</w:t>
      </w:r>
      <w:r w:rsidR="00F24C8E">
        <w:rPr>
          <w:rFonts w:ascii="宋体" w:eastAsia="宋体" w:hAnsi="宋体" w:cs="宋体" w:hint="eastAsia"/>
          <w:color w:val="333333"/>
          <w:kern w:val="0"/>
          <w:sz w:val="24"/>
          <w:shd w:val="clear" w:color="auto" w:fill="FFFFFF"/>
          <w14:ligatures w14:val="none"/>
        </w:rPr>
        <w:t>公众号（含</w:t>
      </w:r>
      <w:r w:rsidR="00F24C8E" w:rsidRPr="008B72FF">
        <w:rPr>
          <w:rFonts w:ascii="宋体" w:eastAsia="宋体" w:hAnsi="宋体" w:cs="宋体"/>
          <w:color w:val="333333"/>
          <w:kern w:val="0"/>
          <w:sz w:val="24"/>
          <w:shd w:val="clear" w:color="auto" w:fill="FFFFFF"/>
          <w14:ligatures w14:val="none"/>
        </w:rPr>
        <w:t>视频号</w:t>
      </w:r>
      <w:r w:rsidR="00F24C8E">
        <w:rPr>
          <w:rFonts w:ascii="宋体" w:eastAsia="宋体" w:hAnsi="宋体" w:cs="宋体" w:hint="eastAsia"/>
          <w:color w:val="333333"/>
          <w:kern w:val="0"/>
          <w:sz w:val="24"/>
          <w:shd w:val="clear" w:color="auto" w:fill="FFFFFF"/>
          <w14:ligatures w14:val="none"/>
        </w:rPr>
        <w:t>）</w:t>
      </w:r>
      <w:r w:rsidRPr="008B72FF">
        <w:rPr>
          <w:rFonts w:ascii="宋体" w:eastAsia="宋体" w:hAnsi="宋体" w:cs="宋体"/>
          <w:color w:val="333333"/>
          <w:kern w:val="0"/>
          <w:sz w:val="24"/>
          <w:shd w:val="clear" w:color="auto" w:fill="FFFFFF"/>
          <w14:ligatures w14:val="none"/>
        </w:rPr>
        <w:t>、微博政务新媒体，公安新媒体逐步成为联系群众、服务群众、凝聚群众的重要渠道，引导网上舆论、构建清朗网络空间的重要阵地。</w:t>
      </w:r>
    </w:p>
    <w:p w14:paraId="391D48CF" w14:textId="280B1574"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（三）202</w:t>
      </w:r>
      <w:r w:rsidR="00457D05">
        <w:rPr>
          <w:rFonts w:ascii="宋体" w:eastAsia="宋体" w:hAnsi="宋体" w:cs="宋体" w:hint="eastAsia"/>
          <w:color w:val="333333"/>
          <w:kern w:val="0"/>
          <w:sz w:val="24"/>
          <w:shd w:val="clear" w:color="auto" w:fill="FFFFFF"/>
          <w14:ligatures w14:val="none"/>
        </w:rPr>
        <w:t>5</w:t>
      </w:r>
      <w:r w:rsidRPr="008B72FF">
        <w:rPr>
          <w:rFonts w:ascii="宋体" w:eastAsia="宋体" w:hAnsi="宋体" w:cs="宋体"/>
          <w:color w:val="333333"/>
          <w:kern w:val="0"/>
          <w:sz w:val="24"/>
          <w:shd w:val="clear" w:color="auto" w:fill="FFFFFF"/>
          <w14:ligatures w14:val="none"/>
        </w:rPr>
        <w:t>年度网上工作开展情况</w:t>
      </w:r>
    </w:p>
    <w:p w14:paraId="337F0205" w14:textId="0E39D38B"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202</w:t>
      </w:r>
      <w:r w:rsidR="00F24C8E">
        <w:rPr>
          <w:rFonts w:ascii="宋体" w:eastAsia="宋体" w:hAnsi="宋体" w:cs="宋体" w:hint="eastAsia"/>
          <w:color w:val="333333"/>
          <w:kern w:val="0"/>
          <w:sz w:val="24"/>
          <w:shd w:val="clear" w:color="auto" w:fill="FFFFFF"/>
          <w14:ligatures w14:val="none"/>
        </w:rPr>
        <w:t>5</w:t>
      </w:r>
      <w:r w:rsidRPr="008B72FF">
        <w:rPr>
          <w:rFonts w:ascii="宋体" w:eastAsia="宋体" w:hAnsi="宋体" w:cs="宋体"/>
          <w:color w:val="333333"/>
          <w:kern w:val="0"/>
          <w:sz w:val="24"/>
          <w:shd w:val="clear" w:color="auto" w:fill="FFFFFF"/>
          <w14:ligatures w14:val="none"/>
        </w:rPr>
        <w:t>年,网上公安局访问量</w:t>
      </w:r>
      <w:r>
        <w:rPr>
          <w:rFonts w:ascii="宋体" w:eastAsia="宋体" w:hAnsi="宋体" w:cs="宋体" w:hint="eastAsia"/>
          <w:color w:val="333333"/>
          <w:kern w:val="0"/>
          <w:sz w:val="24"/>
          <w:shd w:val="clear" w:color="auto" w:fill="FFFFFF"/>
          <w14:ligatures w14:val="none"/>
        </w:rPr>
        <w:t>2.8</w:t>
      </w:r>
      <w:r w:rsidRPr="008B72FF">
        <w:rPr>
          <w:rFonts w:ascii="宋体" w:eastAsia="宋体" w:hAnsi="宋体" w:cs="宋体"/>
          <w:color w:val="333333"/>
          <w:kern w:val="0"/>
          <w:sz w:val="24"/>
          <w:shd w:val="clear" w:color="auto" w:fill="FFFFFF"/>
          <w14:ligatures w14:val="none"/>
        </w:rPr>
        <w:t>万余次,湘乡公安微博、微信</w:t>
      </w:r>
      <w:r>
        <w:rPr>
          <w:rFonts w:ascii="宋体" w:eastAsia="宋体" w:hAnsi="宋体" w:cs="宋体" w:hint="eastAsia"/>
          <w:color w:val="333333"/>
          <w:kern w:val="0"/>
          <w:sz w:val="24"/>
          <w:shd w:val="clear" w:color="auto" w:fill="FFFFFF"/>
          <w14:ligatures w14:val="none"/>
        </w:rPr>
        <w:t>公众号（含视频号）</w:t>
      </w:r>
      <w:r w:rsidRPr="008B72FF">
        <w:rPr>
          <w:rFonts w:ascii="宋体" w:eastAsia="宋体" w:hAnsi="宋体" w:cs="宋体"/>
          <w:color w:val="333333"/>
          <w:kern w:val="0"/>
          <w:sz w:val="24"/>
          <w:shd w:val="clear" w:color="auto" w:fill="FFFFFF"/>
          <w14:ligatures w14:val="none"/>
        </w:rPr>
        <w:t>粉丝</w:t>
      </w:r>
      <w:r>
        <w:rPr>
          <w:rFonts w:ascii="宋体" w:eastAsia="宋体" w:hAnsi="宋体" w:cs="宋体" w:hint="eastAsia"/>
          <w:color w:val="333333"/>
          <w:kern w:val="0"/>
          <w:sz w:val="24"/>
          <w:shd w:val="clear" w:color="auto" w:fill="FFFFFF"/>
          <w14:ligatures w14:val="none"/>
        </w:rPr>
        <w:t>5.9</w:t>
      </w:r>
      <w:r w:rsidRPr="008B72FF">
        <w:rPr>
          <w:rFonts w:ascii="宋体" w:eastAsia="宋体" w:hAnsi="宋体" w:cs="宋体"/>
          <w:color w:val="333333"/>
          <w:kern w:val="0"/>
          <w:sz w:val="24"/>
          <w:shd w:val="clear" w:color="auto" w:fill="FFFFFF"/>
          <w14:ligatures w14:val="none"/>
        </w:rPr>
        <w:t>万余人，网上公安局和双微平台累计接受群众咨询求助</w:t>
      </w:r>
      <w:r w:rsidR="003B50BE">
        <w:rPr>
          <w:rFonts w:ascii="宋体" w:eastAsia="宋体" w:hAnsi="宋体" w:cs="宋体" w:hint="eastAsia"/>
          <w:color w:val="333333"/>
          <w:kern w:val="0"/>
          <w:sz w:val="24"/>
          <w:shd w:val="clear" w:color="auto" w:fill="FFFFFF"/>
          <w14:ligatures w14:val="none"/>
        </w:rPr>
        <w:t>280</w:t>
      </w:r>
      <w:r w:rsidRPr="008B72FF">
        <w:rPr>
          <w:rFonts w:ascii="宋体" w:eastAsia="宋体" w:hAnsi="宋体" w:cs="宋体"/>
          <w:color w:val="333333"/>
          <w:kern w:val="0"/>
          <w:sz w:val="24"/>
          <w:shd w:val="clear" w:color="auto" w:fill="FFFFFF"/>
          <w14:ligatures w14:val="none"/>
        </w:rPr>
        <w:t>余次；发布各类微博</w:t>
      </w:r>
      <w:r w:rsidR="00F24C8E">
        <w:rPr>
          <w:rFonts w:ascii="宋体" w:eastAsia="宋体" w:hAnsi="宋体" w:cs="宋体" w:hint="eastAsia"/>
          <w:color w:val="333333"/>
          <w:kern w:val="0"/>
          <w:sz w:val="24"/>
          <w:shd w:val="clear" w:color="auto" w:fill="FFFFFF"/>
          <w14:ligatures w14:val="none"/>
        </w:rPr>
        <w:t>385</w:t>
      </w:r>
      <w:r w:rsidRPr="008B72FF">
        <w:rPr>
          <w:rFonts w:ascii="宋体" w:eastAsia="宋体" w:hAnsi="宋体" w:cs="宋体"/>
          <w:color w:val="333333"/>
          <w:kern w:val="0"/>
          <w:sz w:val="24"/>
          <w:shd w:val="clear" w:color="auto" w:fill="FFFFFF"/>
          <w14:ligatures w14:val="none"/>
        </w:rPr>
        <w:t>条，微信</w:t>
      </w:r>
      <w:r w:rsidR="00F24C8E">
        <w:rPr>
          <w:rFonts w:ascii="宋体" w:eastAsia="宋体" w:hAnsi="宋体" w:cs="宋体" w:hint="eastAsia"/>
          <w:color w:val="333333"/>
          <w:kern w:val="0"/>
          <w:sz w:val="24"/>
          <w:shd w:val="clear" w:color="auto" w:fill="FFFFFF"/>
          <w14:ligatures w14:val="none"/>
        </w:rPr>
        <w:t>公众号信息351</w:t>
      </w:r>
      <w:r w:rsidRPr="008B72FF">
        <w:rPr>
          <w:rFonts w:ascii="宋体" w:eastAsia="宋体" w:hAnsi="宋体" w:cs="宋体"/>
          <w:color w:val="333333"/>
          <w:kern w:val="0"/>
          <w:sz w:val="24"/>
          <w:shd w:val="clear" w:color="auto" w:fill="FFFFFF"/>
          <w14:ligatures w14:val="none"/>
        </w:rPr>
        <w:t>条；接受网友咨询、报警、投诉、建议等</w:t>
      </w:r>
      <w:r w:rsidR="00457D05">
        <w:rPr>
          <w:rFonts w:ascii="宋体" w:eastAsia="宋体" w:hAnsi="宋体" w:cs="宋体" w:hint="eastAsia"/>
          <w:color w:val="333333"/>
          <w:kern w:val="0"/>
          <w:sz w:val="24"/>
          <w:shd w:val="clear" w:color="auto" w:fill="FFFFFF"/>
          <w14:ligatures w14:val="none"/>
        </w:rPr>
        <w:t>202</w:t>
      </w:r>
      <w:r w:rsidRPr="008B72FF">
        <w:rPr>
          <w:rFonts w:ascii="宋体" w:eastAsia="宋体" w:hAnsi="宋体" w:cs="宋体"/>
          <w:color w:val="333333"/>
          <w:kern w:val="0"/>
          <w:sz w:val="24"/>
          <w:shd w:val="clear" w:color="auto" w:fill="FFFFFF"/>
          <w14:ligatures w14:val="none"/>
        </w:rPr>
        <w:t>次。</w:t>
      </w:r>
    </w:p>
    <w:p w14:paraId="2A7D44F9" w14:textId="77777777" w:rsidR="008B72FF" w:rsidRPr="008B72FF" w:rsidRDefault="008B72FF" w:rsidP="008B72FF">
      <w:pPr>
        <w:widowControl/>
        <w:autoSpaceDE w:val="0"/>
        <w:spacing w:after="0" w:line="560" w:lineRule="atLeast"/>
        <w:ind w:firstLine="42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二、主动公开政府信息情况</w:t>
      </w:r>
    </w:p>
    <w:p w14:paraId="22CBBF0E"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为保障公民、法人或其他组织依法获取信息，我单位将本机关在履行职责过程中制作或获取的信息主动向公众公布。依照《国家保密法》及其他相关法律、法规和国家有关规定，涉及国家秘密、商业秘密和个人隐私的政府信息不公开。</w:t>
      </w:r>
    </w:p>
    <w:p w14:paraId="7D6D3135"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1、本机关主动公开的信息共分三个大类，包含警务公开、公共服务、公众参与等内容。</w:t>
      </w:r>
    </w:p>
    <w:p w14:paraId="6105B623"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2、本机关的政府信息主要通过政务网站向公众公开，同时以新闻发布会、政府公报以及报刊、广播、电视、公安微信微博或设立公共查阅室、资料索取点、信息公告栏、电子信息屏等形式公开政府信息。</w:t>
      </w:r>
    </w:p>
    <w:p w14:paraId="33294E88"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3、本机关公开以上信息的时限为自信息产生后的20日内公开(法律、法规对政府信息公开的期限另有规定的，从其规定)。</w:t>
      </w:r>
    </w:p>
    <w:p w14:paraId="52B68DDF" w14:textId="77777777" w:rsidR="008B72FF" w:rsidRPr="008B72FF" w:rsidRDefault="008B72FF" w:rsidP="008B72FF">
      <w:pPr>
        <w:widowControl/>
        <w:shd w:val="clear" w:color="auto" w:fill="FFFFFF"/>
        <w:spacing w:after="0" w:line="240" w:lineRule="auto"/>
        <w:ind w:firstLine="480"/>
        <w:rPr>
          <w:rFonts w:ascii="宋体" w:eastAsia="宋体" w:hAnsi="宋体" w:cs="宋体" w:hint="eastAsia"/>
          <w:kern w:val="0"/>
          <w:sz w:val="24"/>
          <w14:ligatures w14:val="none"/>
        </w:rPr>
      </w:pPr>
      <w:r w:rsidRPr="008B72FF">
        <w:rPr>
          <w:rFonts w:ascii="宋体" w:eastAsia="宋体" w:hAnsi="宋体" w:cs="宋体"/>
          <w:color w:val="333333"/>
          <w:kern w:val="0"/>
          <w:sz w:val="24"/>
          <w:shd w:val="clear" w:color="auto" w:fill="FFFFFF"/>
          <w14:ligatures w14:val="none"/>
        </w:rPr>
        <w:t>4、本机关的办公地址：湘乡市经开区红仑大道6号;信息公开工作机构：湘乡市公安局;办公时间：8：00-12：00、14：30-17：30;联系电话：0731-56768321;邮政编码：411400。</w:t>
      </w:r>
    </w:p>
    <w:p w14:paraId="406D9561" w14:textId="77777777" w:rsidR="008B72FF" w:rsidRPr="008B72FF" w:rsidRDefault="008B72FF" w:rsidP="008B72FF">
      <w:pPr>
        <w:widowControl/>
        <w:autoSpaceDE w:val="0"/>
        <w:spacing w:after="0" w:line="560" w:lineRule="atLeast"/>
        <w:ind w:firstLine="420"/>
        <w:jc w:val="both"/>
        <w:rPr>
          <w:rFonts w:ascii="宋体" w:eastAsia="宋体" w:hAnsi="宋体" w:cs="宋体" w:hint="eastAsia"/>
          <w:kern w:val="0"/>
          <w:sz w:val="24"/>
          <w14:ligatures w14:val="none"/>
        </w:rPr>
      </w:pPr>
      <w:r w:rsidRPr="008B72FF">
        <w:rPr>
          <w:rFonts w:ascii="Times New Roman" w:eastAsia="宋体" w:hAnsi="Times New Roman" w:cs="Times New Roman"/>
          <w:kern w:val="0"/>
          <w:sz w:val="24"/>
          <w14:ligatures w14:val="none"/>
        </w:rPr>
        <w:t> </w:t>
      </w:r>
    </w:p>
    <w:tbl>
      <w:tblPr>
        <w:tblW w:w="9064" w:type="dxa"/>
        <w:jc w:val="center"/>
        <w:tblCellMar>
          <w:left w:w="0" w:type="dxa"/>
          <w:right w:w="0" w:type="dxa"/>
        </w:tblCellMar>
        <w:tblLook w:val="04A0" w:firstRow="1" w:lastRow="0" w:firstColumn="1" w:lastColumn="0" w:noHBand="0" w:noVBand="1"/>
      </w:tblPr>
      <w:tblGrid>
        <w:gridCol w:w="3113"/>
        <w:gridCol w:w="1881"/>
        <w:gridCol w:w="1979"/>
        <w:gridCol w:w="2091"/>
      </w:tblGrid>
      <w:tr w:rsidR="008B72FF" w:rsidRPr="008B72FF" w14:paraId="2BBA30B5" w14:textId="77777777">
        <w:trPr>
          <w:trHeight w:val="606"/>
          <w:jc w:val="center"/>
        </w:trPr>
        <w:tc>
          <w:tcPr>
            <w:tcW w:w="9064" w:type="dxa"/>
            <w:gridSpan w:val="4"/>
            <w:tcBorders>
              <w:top w:val="single" w:sz="6" w:space="0" w:color="auto"/>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hideMark/>
          </w:tcPr>
          <w:p w14:paraId="47087D42"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第二十条第（一）项</w:t>
            </w:r>
          </w:p>
        </w:tc>
      </w:tr>
      <w:tr w:rsidR="008B72FF" w:rsidRPr="008B72FF" w14:paraId="54FBEBA5"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0EB6087"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信息内容</w:t>
            </w:r>
          </w:p>
        </w:tc>
        <w:tc>
          <w:tcPr>
            <w:tcW w:w="188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0E2ED8B"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本年制发件数</w:t>
            </w:r>
          </w:p>
        </w:tc>
        <w:tc>
          <w:tcPr>
            <w:tcW w:w="197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CBFA073"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本年废止件数</w:t>
            </w:r>
          </w:p>
        </w:tc>
        <w:tc>
          <w:tcPr>
            <w:tcW w:w="20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7B2308"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现行有效件数</w:t>
            </w:r>
          </w:p>
        </w:tc>
      </w:tr>
      <w:tr w:rsidR="008B72FF" w:rsidRPr="008B72FF" w14:paraId="15090832"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F8BF33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规章</w:t>
            </w:r>
          </w:p>
        </w:tc>
        <w:tc>
          <w:tcPr>
            <w:tcW w:w="188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6FEF38E"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197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DD24F40"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20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371AB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51596B2F"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68C299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行政规范性文件</w:t>
            </w:r>
          </w:p>
        </w:tc>
        <w:tc>
          <w:tcPr>
            <w:tcW w:w="188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A24BEB5"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197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EB4DD5B"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20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B9C96FE"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w:t>
            </w:r>
          </w:p>
        </w:tc>
      </w:tr>
      <w:tr w:rsidR="008B72FF" w:rsidRPr="008B72FF" w14:paraId="1ECEAA2A"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hideMark/>
          </w:tcPr>
          <w:p w14:paraId="6E71CCE7"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lastRenderedPageBreak/>
              <w:t>第二十条第（五）项</w:t>
            </w:r>
          </w:p>
        </w:tc>
      </w:tr>
      <w:tr w:rsidR="008B72FF" w:rsidRPr="008B72FF" w14:paraId="6B3A2EF2"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962C4A0"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信息内容</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5D1E373E"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本年处理决定数量</w:t>
            </w:r>
          </w:p>
        </w:tc>
      </w:tr>
      <w:tr w:rsidR="008B72FF" w:rsidRPr="008B72FF" w14:paraId="3A7E6A55"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3227E98F"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行政许可</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4037DF4D" w14:textId="6673BCE7" w:rsidR="008B72FF" w:rsidRPr="008B72FF" w:rsidRDefault="00565FA3" w:rsidP="008B72FF">
            <w:pPr>
              <w:widowControl/>
              <w:autoSpaceDE w:val="0"/>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118445</w:t>
            </w:r>
          </w:p>
        </w:tc>
      </w:tr>
      <w:tr w:rsidR="008B72FF" w:rsidRPr="008B72FF" w14:paraId="1918470D"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hideMark/>
          </w:tcPr>
          <w:p w14:paraId="1EC22529"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第二十条第（六）项</w:t>
            </w:r>
          </w:p>
        </w:tc>
      </w:tr>
      <w:tr w:rsidR="008B72FF" w:rsidRPr="008B72FF" w14:paraId="54082C2B"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36A7731"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信息内容</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366B78DB"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本年处理决定数量</w:t>
            </w:r>
          </w:p>
        </w:tc>
      </w:tr>
      <w:tr w:rsidR="008B72FF" w:rsidRPr="008B72FF" w14:paraId="45A71DBC"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89359D1"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行政处罚</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27E98BDB" w14:textId="1FA663D0" w:rsidR="008B72FF" w:rsidRPr="008B72FF" w:rsidRDefault="00565FA3" w:rsidP="008B72FF">
            <w:pPr>
              <w:widowControl/>
              <w:autoSpaceDE w:val="0"/>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60173</w:t>
            </w:r>
          </w:p>
        </w:tc>
      </w:tr>
      <w:tr w:rsidR="008B72FF" w:rsidRPr="008B72FF" w14:paraId="5841CD53"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372C9295"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行政强制</w:t>
            </w:r>
          </w:p>
        </w:tc>
        <w:tc>
          <w:tcPr>
            <w:tcW w:w="5951" w:type="dxa"/>
            <w:gridSpan w:val="3"/>
            <w:tcBorders>
              <w:top w:val="nil"/>
              <w:left w:val="nil"/>
              <w:bottom w:val="single" w:sz="6" w:space="0" w:color="auto"/>
              <w:right w:val="single" w:sz="6" w:space="0" w:color="auto"/>
            </w:tcBorders>
            <w:tcMar>
              <w:top w:w="0" w:type="dxa"/>
              <w:left w:w="108" w:type="dxa"/>
              <w:bottom w:w="0" w:type="dxa"/>
              <w:right w:w="108" w:type="dxa"/>
            </w:tcMar>
            <w:vAlign w:val="center"/>
            <w:hideMark/>
          </w:tcPr>
          <w:p w14:paraId="44003D70" w14:textId="1AF1B5A3" w:rsidR="008B72FF" w:rsidRPr="008B72FF" w:rsidRDefault="00565FA3" w:rsidP="008B72FF">
            <w:pPr>
              <w:widowControl/>
              <w:autoSpaceDE w:val="0"/>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6815</w:t>
            </w:r>
          </w:p>
        </w:tc>
      </w:tr>
      <w:tr w:rsidR="008B72FF" w:rsidRPr="008B72FF" w14:paraId="0812F240" w14:textId="77777777">
        <w:trPr>
          <w:trHeight w:val="606"/>
          <w:jc w:val="center"/>
        </w:trPr>
        <w:tc>
          <w:tcPr>
            <w:tcW w:w="9064" w:type="dxa"/>
            <w:gridSpan w:val="4"/>
            <w:tcBorders>
              <w:top w:val="nil"/>
              <w:left w:val="single" w:sz="6" w:space="0" w:color="auto"/>
              <w:bottom w:val="single" w:sz="6" w:space="0" w:color="auto"/>
              <w:right w:val="single" w:sz="6" w:space="0" w:color="auto"/>
            </w:tcBorders>
            <w:shd w:val="clear" w:color="auto" w:fill="C6D9F1"/>
            <w:tcMar>
              <w:top w:w="0" w:type="dxa"/>
              <w:left w:w="108" w:type="dxa"/>
              <w:bottom w:w="0" w:type="dxa"/>
              <w:right w:w="108" w:type="dxa"/>
            </w:tcMar>
            <w:vAlign w:val="center"/>
            <w:hideMark/>
          </w:tcPr>
          <w:p w14:paraId="6F6EC89C"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第二十条第（八）项</w:t>
            </w:r>
          </w:p>
        </w:tc>
      </w:tr>
      <w:tr w:rsidR="008B72FF" w:rsidRPr="008B72FF" w14:paraId="385B34A2"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9E4322D"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信息内容</w:t>
            </w:r>
          </w:p>
        </w:tc>
        <w:tc>
          <w:tcPr>
            <w:tcW w:w="5951" w:type="dxa"/>
            <w:gridSpan w:val="3"/>
            <w:tcBorders>
              <w:top w:val="nil"/>
              <w:left w:val="nil"/>
              <w:bottom w:val="single" w:sz="6" w:space="0" w:color="auto"/>
              <w:right w:val="single" w:sz="6" w:space="0" w:color="000000"/>
            </w:tcBorders>
            <w:tcMar>
              <w:top w:w="0" w:type="dxa"/>
              <w:left w:w="108" w:type="dxa"/>
              <w:bottom w:w="0" w:type="dxa"/>
              <w:right w:w="108" w:type="dxa"/>
            </w:tcMar>
            <w:vAlign w:val="center"/>
            <w:hideMark/>
          </w:tcPr>
          <w:p w14:paraId="2265D9A4"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本年收费金额（单位：万元）</w:t>
            </w:r>
          </w:p>
        </w:tc>
      </w:tr>
      <w:tr w:rsidR="008B72FF" w:rsidRPr="008B72FF" w14:paraId="1F307A62" w14:textId="77777777">
        <w:trPr>
          <w:trHeight w:val="606"/>
          <w:jc w:val="center"/>
        </w:trPr>
        <w:tc>
          <w:tcPr>
            <w:tcW w:w="3113"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DFEEC57"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行政事业性收费</w:t>
            </w:r>
          </w:p>
        </w:tc>
        <w:tc>
          <w:tcPr>
            <w:tcW w:w="5951" w:type="dxa"/>
            <w:gridSpan w:val="3"/>
            <w:tcBorders>
              <w:top w:val="nil"/>
              <w:left w:val="nil"/>
              <w:bottom w:val="single" w:sz="6" w:space="0" w:color="auto"/>
              <w:right w:val="single" w:sz="6" w:space="0" w:color="000000"/>
            </w:tcBorders>
            <w:tcMar>
              <w:top w:w="0" w:type="dxa"/>
              <w:left w:w="108" w:type="dxa"/>
              <w:bottom w:w="0" w:type="dxa"/>
              <w:right w:w="108" w:type="dxa"/>
            </w:tcMar>
            <w:vAlign w:val="center"/>
            <w:hideMark/>
          </w:tcPr>
          <w:p w14:paraId="57BD9601" w14:textId="6A8DCF43" w:rsidR="008B72FF" w:rsidRPr="008B72FF" w:rsidRDefault="00E52DE1" w:rsidP="008B72FF">
            <w:pPr>
              <w:widowControl/>
              <w:autoSpaceDE w:val="0"/>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193.69</w:t>
            </w:r>
          </w:p>
        </w:tc>
      </w:tr>
    </w:tbl>
    <w:p w14:paraId="21D3C929" w14:textId="77777777" w:rsidR="008B72FF" w:rsidRPr="008B72FF" w:rsidRDefault="008B72FF" w:rsidP="008B72FF">
      <w:pPr>
        <w:widowControl/>
        <w:spacing w:after="240" w:line="240" w:lineRule="auto"/>
        <w:ind w:firstLine="64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三、</w:t>
      </w:r>
      <w:r w:rsidRPr="008B72FF">
        <w:rPr>
          <w:rFonts w:ascii="黑体" w:eastAsia="黑体" w:hAnsi="黑体" w:cs="宋体"/>
          <w:color w:val="333333"/>
          <w:kern w:val="0"/>
          <w:sz w:val="32"/>
          <w:szCs w:val="32"/>
          <w:shd w:val="clear" w:color="auto" w:fill="FFFFFF"/>
          <w14:ligatures w14:val="none"/>
        </w:rPr>
        <w:t>收到和处理政府信息公开申请情况</w:t>
      </w:r>
    </w:p>
    <w:tbl>
      <w:tblPr>
        <w:tblW w:w="9624" w:type="dxa"/>
        <w:jc w:val="center"/>
        <w:tblCellMar>
          <w:left w:w="0" w:type="dxa"/>
          <w:right w:w="0" w:type="dxa"/>
        </w:tblCellMar>
        <w:tblLook w:val="04A0" w:firstRow="1" w:lastRow="0" w:firstColumn="1" w:lastColumn="0" w:noHBand="0" w:noVBand="1"/>
      </w:tblPr>
      <w:tblGrid>
        <w:gridCol w:w="825"/>
        <w:gridCol w:w="855"/>
        <w:gridCol w:w="2998"/>
        <w:gridCol w:w="555"/>
        <w:gridCol w:w="776"/>
        <w:gridCol w:w="720"/>
        <w:gridCol w:w="750"/>
        <w:gridCol w:w="660"/>
        <w:gridCol w:w="735"/>
        <w:gridCol w:w="750"/>
      </w:tblGrid>
      <w:tr w:rsidR="008B72FF" w:rsidRPr="008B72FF" w14:paraId="08275B56" w14:textId="77777777">
        <w:trPr>
          <w:trHeight w:val="330"/>
          <w:jc w:val="center"/>
        </w:trPr>
        <w:tc>
          <w:tcPr>
            <w:tcW w:w="4678" w:type="dxa"/>
            <w:gridSpan w:val="3"/>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4D8EF4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楷_GB2312" w:eastAsia="楷_GB2312" w:hAnsi="宋体" w:cs="宋体"/>
                <w:kern w:val="0"/>
                <w:sz w:val="24"/>
                <w14:ligatures w14:val="none"/>
              </w:rPr>
              <w:t>（本列数据的勾稽关系为：第一项加第二项之和，等于第三项加第四项之和）</w:t>
            </w:r>
          </w:p>
        </w:tc>
        <w:tc>
          <w:tcPr>
            <w:tcW w:w="4946" w:type="dxa"/>
            <w:gridSpan w:val="7"/>
            <w:tcBorders>
              <w:top w:val="single" w:sz="6" w:space="0" w:color="auto"/>
              <w:left w:val="nil"/>
              <w:bottom w:val="single" w:sz="6" w:space="0" w:color="auto"/>
              <w:right w:val="single" w:sz="6" w:space="0" w:color="auto"/>
            </w:tcBorders>
            <w:tcMar>
              <w:top w:w="0" w:type="dxa"/>
              <w:left w:w="108" w:type="dxa"/>
              <w:bottom w:w="0" w:type="dxa"/>
              <w:right w:w="108" w:type="dxa"/>
            </w:tcMar>
            <w:vAlign w:val="center"/>
            <w:hideMark/>
          </w:tcPr>
          <w:p w14:paraId="2160584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申请人情况</w:t>
            </w:r>
          </w:p>
        </w:tc>
      </w:tr>
      <w:tr w:rsidR="008B72FF" w:rsidRPr="008B72FF" w14:paraId="362D17D2" w14:textId="77777777">
        <w:trPr>
          <w:trHeight w:val="380"/>
          <w:jc w:val="center"/>
        </w:trPr>
        <w:tc>
          <w:tcPr>
            <w:tcW w:w="0" w:type="auto"/>
            <w:gridSpan w:val="3"/>
            <w:vMerge/>
            <w:tcBorders>
              <w:top w:val="single" w:sz="6" w:space="0" w:color="auto"/>
              <w:left w:val="single" w:sz="6" w:space="0" w:color="auto"/>
              <w:bottom w:val="single" w:sz="6" w:space="0" w:color="auto"/>
              <w:right w:val="single" w:sz="6" w:space="0" w:color="auto"/>
            </w:tcBorders>
            <w:vAlign w:val="center"/>
            <w:hideMark/>
          </w:tcPr>
          <w:p w14:paraId="68E7A6EA"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555"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19FB5373"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自然人</w:t>
            </w:r>
          </w:p>
        </w:tc>
        <w:tc>
          <w:tcPr>
            <w:tcW w:w="3641" w:type="dxa"/>
            <w:gridSpan w:val="5"/>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BD2098"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法人或其他组织</w:t>
            </w:r>
          </w:p>
        </w:tc>
        <w:tc>
          <w:tcPr>
            <w:tcW w:w="750"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47983B7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总计</w:t>
            </w:r>
          </w:p>
        </w:tc>
      </w:tr>
      <w:tr w:rsidR="008B72FF" w:rsidRPr="008B72FF" w14:paraId="7555B776" w14:textId="77777777">
        <w:trPr>
          <w:jc w:val="center"/>
        </w:trPr>
        <w:tc>
          <w:tcPr>
            <w:tcW w:w="0" w:type="auto"/>
            <w:gridSpan w:val="3"/>
            <w:vMerge/>
            <w:tcBorders>
              <w:top w:val="single" w:sz="6" w:space="0" w:color="auto"/>
              <w:left w:val="single" w:sz="6" w:space="0" w:color="auto"/>
              <w:bottom w:val="single" w:sz="6" w:space="0" w:color="auto"/>
              <w:right w:val="single" w:sz="6" w:space="0" w:color="auto"/>
            </w:tcBorders>
            <w:vAlign w:val="center"/>
            <w:hideMark/>
          </w:tcPr>
          <w:p w14:paraId="7AF7AED9"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0AFBB9B0"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60F5C57"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商业企业</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5679C7"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科研机构</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8AB103"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社会公益组织</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9B5CB9C"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法律服务机构</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E50DB8A" w14:textId="77777777" w:rsidR="008B72FF" w:rsidRPr="008B72FF" w:rsidRDefault="008B72FF" w:rsidP="008B72FF">
            <w:pPr>
              <w:widowControl/>
              <w:spacing w:after="0" w:line="26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其他</w:t>
            </w:r>
          </w:p>
        </w:tc>
        <w:tc>
          <w:tcPr>
            <w:tcW w:w="0" w:type="auto"/>
            <w:vMerge/>
            <w:tcBorders>
              <w:top w:val="nil"/>
              <w:left w:val="nil"/>
              <w:bottom w:val="single" w:sz="6" w:space="0" w:color="auto"/>
              <w:right w:val="single" w:sz="6" w:space="0" w:color="auto"/>
            </w:tcBorders>
            <w:vAlign w:val="center"/>
            <w:hideMark/>
          </w:tcPr>
          <w:p w14:paraId="3F031BFE"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r>
      <w:tr w:rsidR="008B72FF" w:rsidRPr="008B72FF" w14:paraId="4C796070" w14:textId="77777777">
        <w:trPr>
          <w:trHeight w:val="337"/>
          <w:jc w:val="center"/>
        </w:trPr>
        <w:tc>
          <w:tcPr>
            <w:tcW w:w="4678" w:type="dxa"/>
            <w:gridSpan w:val="3"/>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46C220D"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一、本年新收政府信息公开申请数量</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363340C" w14:textId="21EF1AFB"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w:t>
            </w:r>
            <w:r w:rsidR="00CF0F04">
              <w:rPr>
                <w:rFonts w:ascii="宋体" w:eastAsia="宋体" w:hAnsi="宋体" w:cs="宋体" w:hint="eastAsia"/>
                <w:kern w:val="0"/>
                <w:sz w:val="21"/>
                <w:szCs w:val="21"/>
                <w14:ligatures w14:val="none"/>
              </w:rPr>
              <w:t>6</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FD09CC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11B783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5DF2AA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74E2C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82C9B0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2450263" w14:textId="08B5B6FB"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w:t>
            </w:r>
            <w:r w:rsidR="00CF0F04">
              <w:rPr>
                <w:rFonts w:ascii="宋体" w:eastAsia="宋体" w:hAnsi="宋体" w:cs="宋体" w:hint="eastAsia"/>
                <w:kern w:val="0"/>
                <w:sz w:val="21"/>
                <w:szCs w:val="21"/>
                <w14:ligatures w14:val="none"/>
              </w:rPr>
              <w:t>6</w:t>
            </w:r>
          </w:p>
        </w:tc>
      </w:tr>
      <w:tr w:rsidR="008B72FF" w:rsidRPr="008B72FF" w14:paraId="6B822592" w14:textId="77777777">
        <w:trPr>
          <w:trHeight w:val="337"/>
          <w:jc w:val="center"/>
        </w:trPr>
        <w:tc>
          <w:tcPr>
            <w:tcW w:w="4678" w:type="dxa"/>
            <w:gridSpan w:val="3"/>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677585AC"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二、上年结转政府信息公开申请数量</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2960149" w14:textId="1F815856"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BC134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D3C68C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18B859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08FA9C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271D1B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3868AA8" w14:textId="1F53164E"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p>
        </w:tc>
      </w:tr>
      <w:tr w:rsidR="008B72FF" w:rsidRPr="008B72FF" w14:paraId="74D0BEEA" w14:textId="77777777">
        <w:trPr>
          <w:trHeight w:val="372"/>
          <w:jc w:val="center"/>
        </w:trPr>
        <w:tc>
          <w:tcPr>
            <w:tcW w:w="825" w:type="dxa"/>
            <w:vMerge w:val="restart"/>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AE84A5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三、本年度办理结果</w:t>
            </w:r>
          </w:p>
        </w:tc>
        <w:tc>
          <w:tcPr>
            <w:tcW w:w="3853" w:type="dxa"/>
            <w:gridSpan w:val="2"/>
            <w:tcBorders>
              <w:top w:val="nil"/>
              <w:left w:val="nil"/>
              <w:bottom w:val="single" w:sz="6" w:space="0" w:color="auto"/>
              <w:right w:val="single" w:sz="6" w:space="0" w:color="auto"/>
            </w:tcBorders>
            <w:tcMar>
              <w:top w:w="0" w:type="dxa"/>
              <w:left w:w="108" w:type="dxa"/>
              <w:bottom w:w="0" w:type="dxa"/>
              <w:right w:w="108" w:type="dxa"/>
            </w:tcMar>
            <w:vAlign w:val="center"/>
            <w:hideMark/>
          </w:tcPr>
          <w:p w14:paraId="3C7A13ED"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（一）予以公开</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25B36DA" w14:textId="26BBC6CA"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054152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4BD19D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5962E3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D78DD2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0C84EA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7EF6D8" w14:textId="6AB5BFEC"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r>
      <w:tr w:rsidR="008B72FF" w:rsidRPr="008B72FF" w14:paraId="37B511D7" w14:textId="77777777">
        <w:trPr>
          <w:trHeight w:val="485"/>
          <w:jc w:val="center"/>
        </w:trPr>
        <w:tc>
          <w:tcPr>
            <w:tcW w:w="0" w:type="auto"/>
            <w:vMerge/>
            <w:tcBorders>
              <w:top w:val="nil"/>
              <w:left w:val="single" w:sz="6" w:space="0" w:color="auto"/>
              <w:bottom w:val="single" w:sz="6" w:space="0" w:color="auto"/>
              <w:right w:val="single" w:sz="6" w:space="0" w:color="auto"/>
            </w:tcBorders>
            <w:vAlign w:val="center"/>
            <w:hideMark/>
          </w:tcPr>
          <w:p w14:paraId="0739205B"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3853" w:type="dxa"/>
            <w:gridSpan w:val="2"/>
            <w:tcBorders>
              <w:top w:val="nil"/>
              <w:left w:val="nil"/>
              <w:bottom w:val="single" w:sz="6" w:space="0" w:color="auto"/>
              <w:right w:val="single" w:sz="6" w:space="0" w:color="auto"/>
            </w:tcBorders>
            <w:tcMar>
              <w:top w:w="0" w:type="dxa"/>
              <w:left w:w="108" w:type="dxa"/>
              <w:bottom w:w="0" w:type="dxa"/>
              <w:right w:w="108" w:type="dxa"/>
            </w:tcMar>
            <w:vAlign w:val="center"/>
            <w:hideMark/>
          </w:tcPr>
          <w:p w14:paraId="359AF496" w14:textId="77777777" w:rsidR="008B72FF" w:rsidRPr="008B72FF" w:rsidRDefault="008B72FF" w:rsidP="008B72FF">
            <w:pPr>
              <w:widowControl/>
              <w:autoSpaceDE w:val="0"/>
              <w:spacing w:after="0" w:line="24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（二）部分公开</w:t>
            </w:r>
            <w:r w:rsidRPr="008B72FF">
              <w:rPr>
                <w:rFonts w:ascii="楷_GB2312" w:eastAsia="楷_GB2312" w:hAnsi="宋体" w:cs="宋体"/>
                <w:kern w:val="0"/>
                <w:sz w:val="21"/>
                <w:szCs w:val="21"/>
                <w14:ligatures w14:val="none"/>
              </w:rPr>
              <w:t>（区分处理的，只计这一情形，不计其他情形）</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4A5FAC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E93824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BF9EF0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52D3F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A9A024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155E79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7A31DA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w:t>
            </w:r>
          </w:p>
        </w:tc>
      </w:tr>
      <w:tr w:rsidR="008B72FF" w:rsidRPr="008B72FF" w14:paraId="4BDF1F16"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387A4936"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855"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5769DE"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（三）不予公开</w:t>
            </w: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2854DE8"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1.属于国家秘密</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0A721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C851D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5F7C13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CBCA31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BCA6F9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027EEF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7073DE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474A39AC"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49B86A1B"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42CB62DA"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F9C2542"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2.其他法律行政法规禁止公开</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44E033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DDE4D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EA1DF9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30C17C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1F7DD7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CF716D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E33E0F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64563A3E"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05936271"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02342C3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69034E9"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3.危及“三安全一稳定”</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54A91B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C4AD0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C2F1BC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4924D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F162E0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0EFD28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B6C49C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452B7328"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5B054127"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73A14CD5"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E0D7527"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4.保护第三方合法权益</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55410B1" w14:textId="45D4D546"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14</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51120A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D1DA18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4CA4DD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019523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6735C9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2B42CE7" w14:textId="5EDCAADA"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14</w:t>
            </w:r>
          </w:p>
        </w:tc>
      </w:tr>
      <w:tr w:rsidR="008B72FF" w:rsidRPr="008B72FF" w14:paraId="69B62138"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2EEDAC2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6EF35B11"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F98CC5"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5.属于三类内部事务信息</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89A232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C42805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E42F4F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9BC230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197F2E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D4F107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D38739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68DBD512"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0B254D3E"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31110C94"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61C676C"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6.属于四类过程性信息</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AB89C6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754491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7841FD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2C64EF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CCFA3E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4D0D1A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A06FB1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52CF35DC"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5489F3B5"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4B5758F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0FC0EDB"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7.属于行政执法案卷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0D2EAB0" w14:textId="77697251"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682109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C45D7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642261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2BC69B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12F989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9FEE620" w14:textId="62730F9B"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r>
      <w:tr w:rsidR="008B72FF" w:rsidRPr="008B72FF" w14:paraId="4BD7985F"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725229C3"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55190CC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0D3B7D"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8.属于行政查询事项</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FAFFF8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DEAC51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297140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8E7941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72886B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8C46D2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29C28D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57D54DDE" w14:textId="77777777">
        <w:trPr>
          <w:trHeight w:val="306"/>
          <w:jc w:val="center"/>
        </w:trPr>
        <w:tc>
          <w:tcPr>
            <w:tcW w:w="0" w:type="auto"/>
            <w:vMerge/>
            <w:tcBorders>
              <w:top w:val="nil"/>
              <w:left w:val="single" w:sz="6" w:space="0" w:color="auto"/>
              <w:bottom w:val="single" w:sz="6" w:space="0" w:color="auto"/>
              <w:right w:val="single" w:sz="6" w:space="0" w:color="auto"/>
            </w:tcBorders>
            <w:vAlign w:val="center"/>
            <w:hideMark/>
          </w:tcPr>
          <w:p w14:paraId="28FD4D4E"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855"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8B662E"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（四）无法提供</w:t>
            </w: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6DBB912"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1.本机关不掌握相关政府信息</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657B085" w14:textId="57506C87"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D1BB50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AFBEDA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DD84CE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E09EBF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AD49B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BF241DB" w14:textId="2E7A5969"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0</w:t>
            </w:r>
          </w:p>
        </w:tc>
      </w:tr>
      <w:tr w:rsidR="008B72FF" w:rsidRPr="008B72FF" w14:paraId="2741EC41"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2D19194A"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36EBE4FB"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2BC3466"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2.没有现成信息需要另行制作</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32DDE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F77F79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62C57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03EE729"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36E3D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CCE8D3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B0B301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48C04AD7"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27114F1C"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5E14A250"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8A3B94B"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3.补正后申请内容仍不明确</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C08511C"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61C510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75C3ED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8E2E59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38FA46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8A2104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C56607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72301953"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1403F333"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855"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76959DE0"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（五）不予处理</w:t>
            </w: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4D69CF9"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1.信访举报投诉类申请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50ED6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3AF4B7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6EE50D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FA1499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991D44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A89127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795357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035CDCBD" w14:textId="77777777">
        <w:trPr>
          <w:trHeight w:val="276"/>
          <w:jc w:val="center"/>
        </w:trPr>
        <w:tc>
          <w:tcPr>
            <w:tcW w:w="0" w:type="auto"/>
            <w:vMerge/>
            <w:tcBorders>
              <w:top w:val="nil"/>
              <w:left w:val="single" w:sz="6" w:space="0" w:color="auto"/>
              <w:bottom w:val="single" w:sz="6" w:space="0" w:color="auto"/>
              <w:right w:val="single" w:sz="6" w:space="0" w:color="auto"/>
            </w:tcBorders>
            <w:vAlign w:val="center"/>
            <w:hideMark/>
          </w:tcPr>
          <w:p w14:paraId="3A4866DC"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069EDA5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72C16D3"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2.重复申请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1746BDB" w14:textId="4619153F" w:rsidR="008B72FF" w:rsidRPr="008B72FF" w:rsidRDefault="003B50BE"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A5A63C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8B3DF5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78B7F4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9E472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C1D12F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26C649E" w14:textId="78288A7E" w:rsidR="008B72FF" w:rsidRPr="008B72FF" w:rsidRDefault="003B50BE"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0</w:t>
            </w:r>
          </w:p>
        </w:tc>
      </w:tr>
      <w:tr w:rsidR="008B72FF" w:rsidRPr="008B72FF" w14:paraId="22FE1A54" w14:textId="77777777">
        <w:trPr>
          <w:trHeight w:val="246"/>
          <w:jc w:val="center"/>
        </w:trPr>
        <w:tc>
          <w:tcPr>
            <w:tcW w:w="0" w:type="auto"/>
            <w:vMerge/>
            <w:tcBorders>
              <w:top w:val="nil"/>
              <w:left w:val="single" w:sz="6" w:space="0" w:color="auto"/>
              <w:bottom w:val="single" w:sz="6" w:space="0" w:color="auto"/>
              <w:right w:val="single" w:sz="6" w:space="0" w:color="auto"/>
            </w:tcBorders>
            <w:vAlign w:val="center"/>
            <w:hideMark/>
          </w:tcPr>
          <w:p w14:paraId="1C8D023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689BFE94"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3826FD9"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3.要求提供公开出版物</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E09A9E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3C6F29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256047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F53E9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36FE58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6C5336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650C0B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3CDC2DB3" w14:textId="77777777">
        <w:trPr>
          <w:trHeight w:val="351"/>
          <w:jc w:val="center"/>
        </w:trPr>
        <w:tc>
          <w:tcPr>
            <w:tcW w:w="0" w:type="auto"/>
            <w:vMerge/>
            <w:tcBorders>
              <w:top w:val="nil"/>
              <w:left w:val="single" w:sz="6" w:space="0" w:color="auto"/>
              <w:bottom w:val="single" w:sz="6" w:space="0" w:color="auto"/>
              <w:right w:val="single" w:sz="6" w:space="0" w:color="auto"/>
            </w:tcBorders>
            <w:vAlign w:val="center"/>
            <w:hideMark/>
          </w:tcPr>
          <w:p w14:paraId="0944C6E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2E907E11"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8411156"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4.无正当理由大量反复申请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343152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8FCF1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B086F4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DA30E5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369844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203A65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111A46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650F8FC0" w14:textId="77777777">
        <w:trPr>
          <w:trHeight w:val="515"/>
          <w:jc w:val="center"/>
        </w:trPr>
        <w:tc>
          <w:tcPr>
            <w:tcW w:w="0" w:type="auto"/>
            <w:vMerge/>
            <w:tcBorders>
              <w:top w:val="nil"/>
              <w:left w:val="single" w:sz="6" w:space="0" w:color="auto"/>
              <w:bottom w:val="single" w:sz="6" w:space="0" w:color="auto"/>
              <w:right w:val="single" w:sz="6" w:space="0" w:color="auto"/>
            </w:tcBorders>
            <w:vAlign w:val="center"/>
            <w:hideMark/>
          </w:tcPr>
          <w:p w14:paraId="65D20DA8"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4662D9D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4D12CE" w14:textId="77777777" w:rsidR="008B72FF" w:rsidRPr="008B72FF" w:rsidRDefault="008B72FF" w:rsidP="008B72FF">
            <w:pPr>
              <w:widowControl/>
              <w:autoSpaceDE w:val="0"/>
              <w:spacing w:after="0" w:line="24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5.要求行政机关确认或重新出具已获取信息</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CD75E0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3EE95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18999E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6E0EAE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A1B46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91DA1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9693B2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06482D81" w14:textId="77777777">
        <w:trPr>
          <w:trHeight w:val="740"/>
          <w:jc w:val="center"/>
        </w:trPr>
        <w:tc>
          <w:tcPr>
            <w:tcW w:w="0" w:type="auto"/>
            <w:vMerge/>
            <w:tcBorders>
              <w:top w:val="nil"/>
              <w:left w:val="single" w:sz="6" w:space="0" w:color="auto"/>
              <w:bottom w:val="single" w:sz="6" w:space="0" w:color="auto"/>
              <w:right w:val="single" w:sz="6" w:space="0" w:color="auto"/>
            </w:tcBorders>
            <w:vAlign w:val="center"/>
            <w:hideMark/>
          </w:tcPr>
          <w:p w14:paraId="210A9C4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855" w:type="dxa"/>
            <w:vMerge w:val="restart"/>
            <w:tcBorders>
              <w:top w:val="nil"/>
              <w:left w:val="nil"/>
              <w:bottom w:val="outset" w:sz="6" w:space="0" w:color="auto"/>
              <w:right w:val="single" w:sz="6" w:space="0" w:color="auto"/>
            </w:tcBorders>
            <w:tcMar>
              <w:top w:w="0" w:type="dxa"/>
              <w:left w:w="108" w:type="dxa"/>
              <w:bottom w:w="0" w:type="dxa"/>
              <w:right w:w="108" w:type="dxa"/>
            </w:tcMar>
            <w:vAlign w:val="center"/>
            <w:hideMark/>
          </w:tcPr>
          <w:p w14:paraId="2F194BD8" w14:textId="77777777" w:rsidR="008B72FF" w:rsidRPr="008B72FF" w:rsidRDefault="008B72FF" w:rsidP="008B72FF">
            <w:pPr>
              <w:widowControl/>
              <w:spacing w:after="0" w:line="240" w:lineRule="auto"/>
              <w:jc w:val="both"/>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（六）其他处理</w:t>
            </w: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87F7C53" w14:textId="77777777" w:rsidR="008B72FF" w:rsidRPr="008B72FF" w:rsidRDefault="008B72FF" w:rsidP="008B72FF">
            <w:pPr>
              <w:widowControl/>
              <w:autoSpaceDE w:val="0"/>
              <w:spacing w:after="0" w:line="24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1.申请人无正当理由逾期不补正、行政机关不再处理其政府信息公开申请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DD17AB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85D43A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CF9259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D2446C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3BD401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E5000D4"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E3C9C6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117E0DE7" w14:textId="77777777">
        <w:trPr>
          <w:trHeight w:val="735"/>
          <w:jc w:val="center"/>
        </w:trPr>
        <w:tc>
          <w:tcPr>
            <w:tcW w:w="0" w:type="auto"/>
            <w:vMerge/>
            <w:tcBorders>
              <w:top w:val="nil"/>
              <w:left w:val="single" w:sz="6" w:space="0" w:color="auto"/>
              <w:bottom w:val="single" w:sz="6" w:space="0" w:color="auto"/>
              <w:right w:val="single" w:sz="6" w:space="0" w:color="auto"/>
            </w:tcBorders>
            <w:vAlign w:val="center"/>
            <w:hideMark/>
          </w:tcPr>
          <w:p w14:paraId="1A064F6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outset" w:sz="6" w:space="0" w:color="auto"/>
              <w:right w:val="single" w:sz="6" w:space="0" w:color="auto"/>
            </w:tcBorders>
            <w:vAlign w:val="center"/>
            <w:hideMark/>
          </w:tcPr>
          <w:p w14:paraId="7F22172F"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E05950" w14:textId="77777777" w:rsidR="008B72FF" w:rsidRPr="008B72FF" w:rsidRDefault="008B72FF" w:rsidP="008B72FF">
            <w:pPr>
              <w:widowControl/>
              <w:autoSpaceDE w:val="0"/>
              <w:spacing w:after="0" w:line="24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2.申请人逾期未按收费通知要求缴纳费用、行政机关不再处理其政府信息公开申请</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ECF39F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EF0764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9F653B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9F5753B"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9F40A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080604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7FA1ED8"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67827E35" w14:textId="77777777">
        <w:trPr>
          <w:trHeight w:val="339"/>
          <w:jc w:val="center"/>
        </w:trPr>
        <w:tc>
          <w:tcPr>
            <w:tcW w:w="0" w:type="auto"/>
            <w:vMerge/>
            <w:tcBorders>
              <w:top w:val="nil"/>
              <w:left w:val="single" w:sz="6" w:space="0" w:color="auto"/>
              <w:bottom w:val="single" w:sz="6" w:space="0" w:color="auto"/>
              <w:right w:val="single" w:sz="6" w:space="0" w:color="auto"/>
            </w:tcBorders>
            <w:vAlign w:val="center"/>
            <w:hideMark/>
          </w:tcPr>
          <w:p w14:paraId="2BE80AB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outset" w:sz="6" w:space="0" w:color="auto"/>
              <w:right w:val="single" w:sz="6" w:space="0" w:color="auto"/>
            </w:tcBorders>
            <w:vAlign w:val="center"/>
            <w:hideMark/>
          </w:tcPr>
          <w:p w14:paraId="7FEF15D8"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299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225EEBE"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3.其他</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444987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699AB80"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0553607"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0066CEE"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18DBDC1"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5B5600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A32520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r>
      <w:tr w:rsidR="008B72FF" w:rsidRPr="008B72FF" w14:paraId="576DBCE7" w14:textId="77777777">
        <w:trPr>
          <w:trHeight w:val="384"/>
          <w:jc w:val="center"/>
        </w:trPr>
        <w:tc>
          <w:tcPr>
            <w:tcW w:w="0" w:type="auto"/>
            <w:vMerge/>
            <w:tcBorders>
              <w:top w:val="nil"/>
              <w:left w:val="single" w:sz="6" w:space="0" w:color="auto"/>
              <w:bottom w:val="single" w:sz="6" w:space="0" w:color="auto"/>
              <w:right w:val="single" w:sz="6" w:space="0" w:color="auto"/>
            </w:tcBorders>
            <w:vAlign w:val="center"/>
            <w:hideMark/>
          </w:tcPr>
          <w:p w14:paraId="1430AE05"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3853" w:type="dxa"/>
            <w:gridSpan w:val="2"/>
            <w:tcBorders>
              <w:top w:val="nil"/>
              <w:left w:val="nil"/>
              <w:bottom w:val="single" w:sz="6" w:space="0" w:color="auto"/>
              <w:right w:val="single" w:sz="6" w:space="0" w:color="auto"/>
            </w:tcBorders>
            <w:tcMar>
              <w:top w:w="0" w:type="dxa"/>
              <w:left w:w="108" w:type="dxa"/>
              <w:bottom w:w="0" w:type="dxa"/>
              <w:right w:w="108" w:type="dxa"/>
            </w:tcMar>
            <w:vAlign w:val="center"/>
            <w:hideMark/>
          </w:tcPr>
          <w:p w14:paraId="2A90A579"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（七）总计</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A28DA84" w14:textId="1BE1D41E" w:rsidR="008B72FF" w:rsidRPr="008B72FF" w:rsidRDefault="00CF0F04"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16</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C53BF5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3E027BA"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960CA1D"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1366F36"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05538B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06CC27B" w14:textId="6505160D" w:rsidR="008B72FF" w:rsidRPr="008B72FF" w:rsidRDefault="00CF0F04"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16</w:t>
            </w:r>
          </w:p>
        </w:tc>
      </w:tr>
      <w:tr w:rsidR="008B72FF" w:rsidRPr="008B72FF" w14:paraId="6E1A12B9" w14:textId="77777777">
        <w:trPr>
          <w:trHeight w:val="444"/>
          <w:jc w:val="center"/>
        </w:trPr>
        <w:tc>
          <w:tcPr>
            <w:tcW w:w="4678" w:type="dxa"/>
            <w:gridSpan w:val="3"/>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7F4CA0E" w14:textId="77777777" w:rsidR="008B72FF" w:rsidRPr="008B72FF" w:rsidRDefault="008B72FF" w:rsidP="008B72FF">
            <w:pPr>
              <w:widowControl/>
              <w:spacing w:after="0" w:line="300" w:lineRule="atLeast"/>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四、结转下年度继续办理</w:t>
            </w:r>
          </w:p>
        </w:tc>
        <w:tc>
          <w:tcPr>
            <w:tcW w:w="55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4F83048" w14:textId="66C04D89"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p>
        </w:tc>
        <w:tc>
          <w:tcPr>
            <w:tcW w:w="776"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0613902"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CD4EF7F"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F4B905"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A6AE58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3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1F38D43" w14:textId="77777777" w:rsidR="008B72FF" w:rsidRPr="008B72FF" w:rsidRDefault="008B72FF" w:rsidP="008B72FF">
            <w:pPr>
              <w:widowControl/>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75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77EFF6F" w14:textId="041B1D5D" w:rsidR="008B72FF" w:rsidRPr="008B72FF" w:rsidRDefault="00565FA3" w:rsidP="008B72FF">
            <w:pPr>
              <w:widowControl/>
              <w:spacing w:after="0" w:line="300" w:lineRule="atLeast"/>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w:t>
            </w:r>
          </w:p>
        </w:tc>
      </w:tr>
    </w:tbl>
    <w:p w14:paraId="794D3565" w14:textId="77777777" w:rsidR="008B72FF" w:rsidRPr="008B72FF" w:rsidRDefault="008B72FF" w:rsidP="008B72FF">
      <w:pPr>
        <w:widowControl/>
        <w:autoSpaceDE w:val="0"/>
        <w:spacing w:after="0" w:line="560" w:lineRule="atLeast"/>
        <w:ind w:firstLine="64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四、</w:t>
      </w:r>
      <w:r w:rsidRPr="008B72FF">
        <w:rPr>
          <w:rFonts w:ascii="黑体" w:eastAsia="黑体" w:hAnsi="黑体" w:cs="宋体"/>
          <w:color w:val="333333"/>
          <w:kern w:val="0"/>
          <w:sz w:val="32"/>
          <w:szCs w:val="32"/>
          <w:shd w:val="clear" w:color="auto" w:fill="FFFFFF"/>
          <w14:ligatures w14:val="none"/>
        </w:rPr>
        <w:t>政府信息公开行政复议、行政诉讼情况</w:t>
      </w:r>
    </w:p>
    <w:tbl>
      <w:tblPr>
        <w:tblW w:w="10083" w:type="dxa"/>
        <w:jc w:val="center"/>
        <w:tblCellMar>
          <w:left w:w="0" w:type="dxa"/>
          <w:right w:w="0" w:type="dxa"/>
        </w:tblCellMar>
        <w:tblLook w:val="04A0" w:firstRow="1" w:lastRow="0" w:firstColumn="1" w:lastColumn="0" w:noHBand="0" w:noVBand="1"/>
      </w:tblPr>
      <w:tblGrid>
        <w:gridCol w:w="658"/>
        <w:gridCol w:w="658"/>
        <w:gridCol w:w="658"/>
        <w:gridCol w:w="658"/>
        <w:gridCol w:w="661"/>
        <w:gridCol w:w="691"/>
        <w:gridCol w:w="639"/>
        <w:gridCol w:w="690"/>
        <w:gridCol w:w="690"/>
        <w:gridCol w:w="645"/>
        <w:gridCol w:w="720"/>
        <w:gridCol w:w="690"/>
        <w:gridCol w:w="675"/>
        <w:gridCol w:w="690"/>
        <w:gridCol w:w="660"/>
      </w:tblGrid>
      <w:tr w:rsidR="008B72FF" w:rsidRPr="008B72FF" w14:paraId="2428DE9B" w14:textId="77777777">
        <w:trPr>
          <w:trHeight w:val="482"/>
          <w:jc w:val="center"/>
        </w:trPr>
        <w:tc>
          <w:tcPr>
            <w:tcW w:w="3293" w:type="dxa"/>
            <w:gridSpan w:val="5"/>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2065D01"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行政复议</w:t>
            </w:r>
          </w:p>
        </w:tc>
        <w:tc>
          <w:tcPr>
            <w:tcW w:w="6790" w:type="dxa"/>
            <w:gridSpan w:val="10"/>
            <w:tcBorders>
              <w:top w:val="single" w:sz="6" w:space="0" w:color="auto"/>
              <w:left w:val="nil"/>
              <w:bottom w:val="single" w:sz="6" w:space="0" w:color="auto"/>
              <w:right w:val="single" w:sz="6" w:space="0" w:color="auto"/>
            </w:tcBorders>
            <w:tcMar>
              <w:top w:w="0" w:type="dxa"/>
              <w:left w:w="108" w:type="dxa"/>
              <w:bottom w:w="0" w:type="dxa"/>
              <w:right w:w="108" w:type="dxa"/>
            </w:tcMar>
            <w:vAlign w:val="center"/>
            <w:hideMark/>
          </w:tcPr>
          <w:p w14:paraId="692AA5D5"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行政诉讼</w:t>
            </w:r>
          </w:p>
        </w:tc>
      </w:tr>
      <w:tr w:rsidR="008B72FF" w:rsidRPr="008B72FF" w14:paraId="66F8A0EC" w14:textId="77777777">
        <w:trPr>
          <w:trHeight w:val="447"/>
          <w:jc w:val="center"/>
        </w:trPr>
        <w:tc>
          <w:tcPr>
            <w:tcW w:w="658" w:type="dxa"/>
            <w:vMerge w:val="restart"/>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4EF0AE4F"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结果维持</w:t>
            </w:r>
          </w:p>
        </w:tc>
        <w:tc>
          <w:tcPr>
            <w:tcW w:w="658"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025BE9E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结果纠正</w:t>
            </w:r>
          </w:p>
        </w:tc>
        <w:tc>
          <w:tcPr>
            <w:tcW w:w="658"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1B2967FD"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其他结果</w:t>
            </w:r>
          </w:p>
        </w:tc>
        <w:tc>
          <w:tcPr>
            <w:tcW w:w="658"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1E870E4F"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尚未审结</w:t>
            </w:r>
          </w:p>
        </w:tc>
        <w:tc>
          <w:tcPr>
            <w:tcW w:w="661" w:type="dxa"/>
            <w:vMerge w:val="restart"/>
            <w:tcBorders>
              <w:top w:val="nil"/>
              <w:left w:val="nil"/>
              <w:bottom w:val="single" w:sz="6" w:space="0" w:color="auto"/>
              <w:right w:val="single" w:sz="6" w:space="0" w:color="auto"/>
            </w:tcBorders>
            <w:tcMar>
              <w:top w:w="0" w:type="dxa"/>
              <w:left w:w="108" w:type="dxa"/>
              <w:bottom w:w="0" w:type="dxa"/>
              <w:right w:w="108" w:type="dxa"/>
            </w:tcMar>
            <w:vAlign w:val="center"/>
            <w:hideMark/>
          </w:tcPr>
          <w:p w14:paraId="3E3CBC6C"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总计</w:t>
            </w:r>
          </w:p>
        </w:tc>
        <w:tc>
          <w:tcPr>
            <w:tcW w:w="3355" w:type="dxa"/>
            <w:gridSpan w:val="5"/>
            <w:tcBorders>
              <w:top w:val="nil"/>
              <w:left w:val="nil"/>
              <w:bottom w:val="single" w:sz="6" w:space="0" w:color="auto"/>
              <w:right w:val="single" w:sz="6" w:space="0" w:color="auto"/>
            </w:tcBorders>
            <w:tcMar>
              <w:top w:w="0" w:type="dxa"/>
              <w:left w:w="108" w:type="dxa"/>
              <w:bottom w:w="0" w:type="dxa"/>
              <w:right w:w="108" w:type="dxa"/>
            </w:tcMar>
            <w:vAlign w:val="center"/>
            <w:hideMark/>
          </w:tcPr>
          <w:p w14:paraId="3B155F44"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未经复议直接起诉</w:t>
            </w:r>
          </w:p>
        </w:tc>
        <w:tc>
          <w:tcPr>
            <w:tcW w:w="3435" w:type="dxa"/>
            <w:gridSpan w:val="5"/>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F479FC"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复议后起诉</w:t>
            </w:r>
          </w:p>
        </w:tc>
      </w:tr>
      <w:tr w:rsidR="008B72FF" w:rsidRPr="008B72FF" w14:paraId="531979B2" w14:textId="77777777">
        <w:trPr>
          <w:trHeight w:val="588"/>
          <w:jc w:val="center"/>
        </w:trPr>
        <w:tc>
          <w:tcPr>
            <w:tcW w:w="0" w:type="auto"/>
            <w:vMerge/>
            <w:tcBorders>
              <w:top w:val="nil"/>
              <w:left w:val="single" w:sz="6" w:space="0" w:color="auto"/>
              <w:bottom w:val="single" w:sz="6" w:space="0" w:color="auto"/>
              <w:right w:val="single" w:sz="6" w:space="0" w:color="auto"/>
            </w:tcBorders>
            <w:vAlign w:val="center"/>
            <w:hideMark/>
          </w:tcPr>
          <w:p w14:paraId="6B42588C"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6B4BD264"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56D336F2"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7FEFBC0D"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0" w:type="auto"/>
            <w:vMerge/>
            <w:tcBorders>
              <w:top w:val="nil"/>
              <w:left w:val="nil"/>
              <w:bottom w:val="single" w:sz="6" w:space="0" w:color="auto"/>
              <w:right w:val="single" w:sz="6" w:space="0" w:color="auto"/>
            </w:tcBorders>
            <w:vAlign w:val="center"/>
            <w:hideMark/>
          </w:tcPr>
          <w:p w14:paraId="2B0E2C45" w14:textId="77777777" w:rsidR="008B72FF" w:rsidRPr="008B72FF" w:rsidRDefault="008B72FF" w:rsidP="008B72FF">
            <w:pPr>
              <w:widowControl/>
              <w:spacing w:after="0" w:line="240" w:lineRule="auto"/>
              <w:rPr>
                <w:rFonts w:ascii="宋体" w:eastAsia="宋体" w:hAnsi="宋体" w:cs="宋体" w:hint="eastAsia"/>
                <w:kern w:val="0"/>
                <w:sz w:val="24"/>
                <w14:ligatures w14:val="none"/>
              </w:rPr>
            </w:pPr>
          </w:p>
        </w:tc>
        <w:tc>
          <w:tcPr>
            <w:tcW w:w="6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9C51C1F"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结果维持</w:t>
            </w:r>
          </w:p>
        </w:tc>
        <w:tc>
          <w:tcPr>
            <w:tcW w:w="63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9D4AEEB"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结果纠正</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F476F85"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其他结果</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28E2ECA"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尚未审结</w:t>
            </w:r>
          </w:p>
        </w:tc>
        <w:tc>
          <w:tcPr>
            <w:tcW w:w="64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3A5BD65"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总计</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85FA681"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结果维持</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8838266"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结果纠正</w:t>
            </w:r>
          </w:p>
        </w:tc>
        <w:tc>
          <w:tcPr>
            <w:tcW w:w="67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82E4D3D"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其他结果</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355C9E4"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尚未审结</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2F1A87" w14:textId="77777777" w:rsidR="008B72FF" w:rsidRPr="008B72FF" w:rsidRDefault="008B72FF" w:rsidP="008B72FF">
            <w:pPr>
              <w:widowControl/>
              <w:autoSpaceDE w:val="0"/>
              <w:spacing w:after="0" w:line="300" w:lineRule="atLeast"/>
              <w:jc w:val="center"/>
              <w:rPr>
                <w:rFonts w:ascii="宋体" w:eastAsia="宋体" w:hAnsi="宋体" w:cs="宋体" w:hint="eastAsia"/>
                <w:kern w:val="0"/>
                <w:sz w:val="24"/>
                <w14:ligatures w14:val="none"/>
              </w:rPr>
            </w:pPr>
            <w:r w:rsidRPr="008B72FF">
              <w:rPr>
                <w:rFonts w:ascii="宋体" w:eastAsia="宋体" w:hAnsi="宋体" w:cs="宋体"/>
                <w:color w:val="000000"/>
                <w:kern w:val="0"/>
                <w:sz w:val="21"/>
                <w:szCs w:val="21"/>
                <w14:ligatures w14:val="none"/>
              </w:rPr>
              <w:t>总计</w:t>
            </w:r>
          </w:p>
        </w:tc>
      </w:tr>
      <w:tr w:rsidR="008B72FF" w:rsidRPr="008B72FF" w14:paraId="499F1841" w14:textId="77777777">
        <w:trPr>
          <w:trHeight w:val="707"/>
          <w:jc w:val="center"/>
        </w:trPr>
        <w:tc>
          <w:tcPr>
            <w:tcW w:w="658" w:type="dxa"/>
            <w:tcBorders>
              <w:top w:val="nil"/>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35E748A" w14:textId="6C857E31"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2</w:t>
            </w:r>
          </w:p>
        </w:tc>
        <w:tc>
          <w:tcPr>
            <w:tcW w:w="65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9A98190" w14:textId="36B0D3A7"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0</w:t>
            </w:r>
          </w:p>
        </w:tc>
        <w:tc>
          <w:tcPr>
            <w:tcW w:w="65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66DC4A53" w14:textId="7EB14F90"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1</w:t>
            </w:r>
          </w:p>
        </w:tc>
        <w:tc>
          <w:tcPr>
            <w:tcW w:w="658"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2C1C4A44"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6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459CCB2" w14:textId="3288091F"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3</w:t>
            </w:r>
          </w:p>
        </w:tc>
        <w:tc>
          <w:tcPr>
            <w:tcW w:w="691"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40EB922"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39"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13E1197B"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D9B4C24" w14:textId="30793C76" w:rsidR="008B72FF" w:rsidRPr="008B72FF" w:rsidRDefault="00C0660E"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14</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9C4CD5C" w14:textId="77777777" w:rsidR="008B72FF" w:rsidRPr="008B72FF" w:rsidRDefault="008B72FF" w:rsidP="008B72FF">
            <w:pPr>
              <w:widowControl/>
              <w:autoSpaceDE w:val="0"/>
              <w:spacing w:after="0" w:line="240" w:lineRule="auto"/>
              <w:jc w:val="center"/>
              <w:rPr>
                <w:rFonts w:ascii="宋体" w:eastAsia="宋体" w:hAnsi="宋体" w:cs="宋体" w:hint="eastAsia"/>
                <w:kern w:val="0"/>
                <w:sz w:val="24"/>
                <w14:ligatures w14:val="none"/>
              </w:rPr>
            </w:pPr>
            <w:r w:rsidRPr="008B72FF">
              <w:rPr>
                <w:rFonts w:ascii="宋体" w:eastAsia="宋体" w:hAnsi="宋体" w:cs="宋体"/>
                <w:kern w:val="0"/>
                <w:sz w:val="21"/>
                <w:szCs w:val="21"/>
                <w14:ligatures w14:val="none"/>
              </w:rPr>
              <w:t>0</w:t>
            </w:r>
          </w:p>
        </w:tc>
        <w:tc>
          <w:tcPr>
            <w:tcW w:w="64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5E06F273" w14:textId="50960B8F" w:rsidR="008B72FF" w:rsidRPr="008B72FF" w:rsidRDefault="003B50BE"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14</w:t>
            </w:r>
          </w:p>
        </w:tc>
        <w:tc>
          <w:tcPr>
            <w:tcW w:w="72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4B90102D" w14:textId="5B2191F8"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1"/>
                <w:szCs w:val="21"/>
                <w14:ligatures w14:val="none"/>
              </w:rPr>
              <w:t>0</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0C9657D" w14:textId="7120C55C"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0</w:t>
            </w:r>
          </w:p>
        </w:tc>
        <w:tc>
          <w:tcPr>
            <w:tcW w:w="675"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79474FC3" w14:textId="69FEBF2E"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1</w:t>
            </w:r>
          </w:p>
        </w:tc>
        <w:tc>
          <w:tcPr>
            <w:tcW w:w="69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3FCBE6A6" w14:textId="320C5066"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1</w:t>
            </w:r>
          </w:p>
        </w:tc>
        <w:tc>
          <w:tcPr>
            <w:tcW w:w="660" w:type="dxa"/>
            <w:tcBorders>
              <w:top w:val="nil"/>
              <w:left w:val="nil"/>
              <w:bottom w:val="single" w:sz="6" w:space="0" w:color="auto"/>
              <w:right w:val="single" w:sz="6" w:space="0" w:color="auto"/>
            </w:tcBorders>
            <w:tcMar>
              <w:top w:w="0" w:type="dxa"/>
              <w:left w:w="108" w:type="dxa"/>
              <w:bottom w:w="0" w:type="dxa"/>
              <w:right w:w="108" w:type="dxa"/>
            </w:tcMar>
            <w:vAlign w:val="center"/>
            <w:hideMark/>
          </w:tcPr>
          <w:p w14:paraId="0C5C3D0F" w14:textId="291BE9E1" w:rsidR="008B72FF" w:rsidRPr="008B72FF" w:rsidRDefault="00D65A1F" w:rsidP="008B72FF">
            <w:pPr>
              <w:widowControl/>
              <w:autoSpaceDE w:val="0"/>
              <w:spacing w:after="0" w:line="24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2</w:t>
            </w:r>
          </w:p>
        </w:tc>
      </w:tr>
    </w:tbl>
    <w:p w14:paraId="77724B1A" w14:textId="77777777" w:rsidR="008B72FF" w:rsidRPr="008B72FF" w:rsidRDefault="008B72FF" w:rsidP="008B72FF">
      <w:pPr>
        <w:widowControl/>
        <w:autoSpaceDE w:val="0"/>
        <w:spacing w:after="0" w:line="560" w:lineRule="atLeast"/>
        <w:jc w:val="both"/>
        <w:rPr>
          <w:rFonts w:ascii="宋体" w:eastAsia="宋体" w:hAnsi="宋体" w:cs="宋体" w:hint="eastAsia"/>
          <w:kern w:val="0"/>
          <w:sz w:val="24"/>
          <w14:ligatures w14:val="none"/>
        </w:rPr>
      </w:pPr>
      <w:r w:rsidRPr="008B72FF">
        <w:rPr>
          <w:rFonts w:ascii="Times New Roman" w:eastAsia="宋体" w:hAnsi="Times New Roman" w:cs="Times New Roman"/>
          <w:kern w:val="0"/>
          <w:sz w:val="24"/>
          <w14:ligatures w14:val="none"/>
        </w:rPr>
        <w:t> </w:t>
      </w:r>
    </w:p>
    <w:p w14:paraId="76B82E4F" w14:textId="77777777" w:rsidR="008B72FF" w:rsidRPr="008B72FF" w:rsidRDefault="008B72FF" w:rsidP="008B72FF">
      <w:pPr>
        <w:widowControl/>
        <w:autoSpaceDE w:val="0"/>
        <w:spacing w:after="0" w:line="560" w:lineRule="atLeast"/>
        <w:ind w:firstLine="64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五、存在的主要问题及改进情况</w:t>
      </w:r>
    </w:p>
    <w:p w14:paraId="17C6BE77" w14:textId="77777777" w:rsidR="00CF0F04" w:rsidRDefault="00CF0F04" w:rsidP="008B72FF">
      <w:pPr>
        <w:widowControl/>
        <w:autoSpaceDE w:val="0"/>
        <w:spacing w:after="0" w:line="560" w:lineRule="atLeast"/>
        <w:ind w:firstLine="640"/>
        <w:jc w:val="both"/>
        <w:rPr>
          <w:rFonts w:ascii="宋体" w:eastAsia="宋体" w:hAnsi="宋体" w:cs="宋体" w:hint="eastAsia"/>
          <w:color w:val="333333"/>
          <w:kern w:val="0"/>
          <w:sz w:val="24"/>
          <w:shd w:val="clear" w:color="auto" w:fill="FFFFFF"/>
          <w14:ligatures w14:val="none"/>
        </w:rPr>
      </w:pPr>
      <w:r w:rsidRPr="00CF0F04">
        <w:rPr>
          <w:rFonts w:ascii="宋体" w:eastAsia="宋体" w:hAnsi="宋体" w:cs="宋体"/>
          <w:color w:val="333333"/>
          <w:kern w:val="0"/>
          <w:sz w:val="24"/>
          <w:shd w:val="clear" w:color="auto" w:fill="FFFFFF"/>
          <w14:ligatures w14:val="none"/>
        </w:rPr>
        <w:t>我局政府信息公开工作还存在内容深度与针对性不足、公开平台的互动服务效能偏低、队伍专业能力存在短板等问题。改进情况：一是围绕企业及群众切身利益的重要事项，强化政策解读，全面推进信息公开，优化政务服务流程。二是针对平台线上咨询、线索反馈等互动需求，明确各环节办理时限与责任人员，积极回应群众需求。三是加强对政府信息公开工作人员培训力度，明确申请受理、</w:t>
      </w:r>
      <w:r w:rsidRPr="00CF0F04">
        <w:rPr>
          <w:rFonts w:ascii="宋体" w:eastAsia="宋体" w:hAnsi="宋体" w:cs="宋体"/>
          <w:color w:val="333333"/>
          <w:kern w:val="0"/>
          <w:sz w:val="24"/>
          <w:shd w:val="clear" w:color="auto" w:fill="FFFFFF"/>
          <w14:ligatures w14:val="none"/>
        </w:rPr>
        <w:lastRenderedPageBreak/>
        <w:t>流转、答复等工作流程，推进"人工智能＋信息公开"平台建设，以人工智能赋能弥补信息公开工作人员在政策细节把握、专业知识储备上的短板。</w:t>
      </w:r>
    </w:p>
    <w:p w14:paraId="2821C080" w14:textId="77777777" w:rsidR="00CF0F04" w:rsidRDefault="00CF0F04" w:rsidP="008B72FF">
      <w:pPr>
        <w:widowControl/>
        <w:autoSpaceDE w:val="0"/>
        <w:spacing w:after="0" w:line="560" w:lineRule="atLeast"/>
        <w:ind w:firstLine="640"/>
        <w:jc w:val="both"/>
        <w:rPr>
          <w:rFonts w:ascii="宋体" w:eastAsia="宋体" w:hAnsi="宋体" w:cs="宋体" w:hint="eastAsia"/>
          <w:color w:val="333333"/>
          <w:kern w:val="0"/>
          <w:sz w:val="24"/>
          <w:shd w:val="clear" w:color="auto" w:fill="FFFFFF"/>
          <w14:ligatures w14:val="none"/>
        </w:rPr>
      </w:pPr>
    </w:p>
    <w:p w14:paraId="2AB0ECDF" w14:textId="3E85A543" w:rsidR="008B72FF" w:rsidRPr="008B72FF" w:rsidRDefault="008B72FF" w:rsidP="008B72FF">
      <w:pPr>
        <w:widowControl/>
        <w:autoSpaceDE w:val="0"/>
        <w:spacing w:after="0" w:line="560" w:lineRule="atLeast"/>
        <w:ind w:firstLine="640"/>
        <w:jc w:val="both"/>
        <w:rPr>
          <w:rFonts w:ascii="宋体" w:eastAsia="宋体" w:hAnsi="宋体" w:cs="宋体" w:hint="eastAsia"/>
          <w:kern w:val="0"/>
          <w:sz w:val="24"/>
          <w14:ligatures w14:val="none"/>
        </w:rPr>
      </w:pPr>
      <w:r w:rsidRPr="008B72FF">
        <w:rPr>
          <w:rFonts w:ascii="黑体" w:eastAsia="黑体" w:hAnsi="黑体" w:cs="宋体"/>
          <w:kern w:val="0"/>
          <w:sz w:val="32"/>
          <w:szCs w:val="32"/>
          <w14:ligatures w14:val="none"/>
        </w:rPr>
        <w:t>六、其他需要报告的事项</w:t>
      </w:r>
    </w:p>
    <w:p w14:paraId="607BF4B6" w14:textId="6D7FBCEF" w:rsidR="008B72FF" w:rsidRPr="008B72FF" w:rsidRDefault="00F24C8E" w:rsidP="008B72FF">
      <w:pPr>
        <w:widowControl/>
        <w:autoSpaceDE w:val="0"/>
        <w:spacing w:after="0" w:line="560" w:lineRule="atLeast"/>
        <w:ind w:firstLine="480"/>
        <w:jc w:val="both"/>
        <w:rPr>
          <w:rFonts w:ascii="宋体" w:eastAsia="宋体" w:hAnsi="宋体" w:cs="宋体" w:hint="eastAsia"/>
          <w:kern w:val="0"/>
          <w:sz w:val="24"/>
          <w14:ligatures w14:val="none"/>
        </w:rPr>
      </w:pPr>
      <w:r>
        <w:rPr>
          <w:rFonts w:ascii="宋体" w:eastAsia="宋体" w:hAnsi="宋体" w:cs="宋体"/>
          <w:color w:val="333333"/>
          <w:kern w:val="0"/>
          <w:sz w:val="24"/>
          <w:shd w:val="clear" w:color="auto" w:fill="FFFFFF"/>
          <w14:ligatures w14:val="none"/>
        </w:rPr>
        <w:t>2025</w:t>
      </w:r>
      <w:r w:rsidR="008B72FF" w:rsidRPr="008B72FF">
        <w:rPr>
          <w:rFonts w:ascii="宋体" w:eastAsia="宋体" w:hAnsi="宋体" w:cs="宋体"/>
          <w:color w:val="333333"/>
          <w:kern w:val="0"/>
          <w:sz w:val="24"/>
          <w:shd w:val="clear" w:color="auto" w:fill="FFFFFF"/>
          <w14:ligatures w14:val="none"/>
        </w:rPr>
        <w:t>年本单位无对公民、法人和其他组织收取政府信息公开费用的情况。</w:t>
      </w:r>
    </w:p>
    <w:p w14:paraId="0E67D1D2" w14:textId="77777777" w:rsidR="008B72FF" w:rsidRPr="008B72FF" w:rsidRDefault="008B72FF" w:rsidP="008B72FF">
      <w:pPr>
        <w:widowControl/>
        <w:shd w:val="clear" w:color="auto" w:fill="FFFFFF"/>
        <w:spacing w:after="0" w:line="600" w:lineRule="atLeast"/>
        <w:ind w:firstLine="640"/>
        <w:jc w:val="right"/>
        <w:rPr>
          <w:rFonts w:ascii="等线" w:eastAsia="等线" w:hAnsi="等线" w:cs="宋体" w:hint="eastAsia"/>
          <w:kern w:val="0"/>
          <w:sz w:val="21"/>
          <w:szCs w:val="21"/>
          <w14:ligatures w14:val="none"/>
        </w:rPr>
      </w:pPr>
      <w:r w:rsidRPr="008B72FF">
        <w:rPr>
          <w:rFonts w:ascii="Calibri" w:eastAsia="仿宋" w:hAnsi="Calibri" w:cs="Calibri"/>
          <w:color w:val="333333"/>
          <w:kern w:val="0"/>
          <w:sz w:val="32"/>
          <w:szCs w:val="32"/>
          <w:shd w:val="clear" w:color="auto" w:fill="FFFFFF"/>
          <w14:ligatures w14:val="none"/>
        </w:rPr>
        <w:t> </w:t>
      </w:r>
    </w:p>
    <w:p w14:paraId="3FE927C0" w14:textId="77777777" w:rsidR="008B72FF" w:rsidRPr="008B72FF" w:rsidRDefault="008B72FF" w:rsidP="008B72FF">
      <w:pPr>
        <w:widowControl/>
        <w:shd w:val="clear" w:color="auto" w:fill="FFFFFF"/>
        <w:spacing w:after="0" w:line="600" w:lineRule="atLeast"/>
        <w:ind w:firstLine="640"/>
        <w:jc w:val="right"/>
        <w:rPr>
          <w:rFonts w:ascii="等线" w:eastAsia="等线" w:hAnsi="等线" w:cs="宋体" w:hint="eastAsia"/>
          <w:kern w:val="0"/>
          <w:sz w:val="21"/>
          <w:szCs w:val="21"/>
          <w14:ligatures w14:val="none"/>
        </w:rPr>
      </w:pPr>
      <w:r w:rsidRPr="008B72FF">
        <w:rPr>
          <w:rFonts w:ascii="Calibri" w:eastAsia="仿宋" w:hAnsi="Calibri" w:cs="Calibri"/>
          <w:color w:val="333333"/>
          <w:kern w:val="0"/>
          <w:sz w:val="32"/>
          <w:szCs w:val="32"/>
          <w:shd w:val="clear" w:color="auto" w:fill="FFFFFF"/>
          <w14:ligatures w14:val="none"/>
        </w:rPr>
        <w:t> </w:t>
      </w:r>
    </w:p>
    <w:p w14:paraId="6EA6CF02" w14:textId="77777777" w:rsidR="008B72FF" w:rsidRPr="008B72FF" w:rsidRDefault="008B72FF" w:rsidP="008B72FF">
      <w:pPr>
        <w:widowControl/>
        <w:shd w:val="clear" w:color="auto" w:fill="FFFFFF"/>
        <w:spacing w:after="0" w:line="600" w:lineRule="atLeast"/>
        <w:ind w:firstLine="640"/>
        <w:jc w:val="right"/>
        <w:rPr>
          <w:rFonts w:ascii="等线" w:eastAsia="等线" w:hAnsi="等线" w:cs="宋体" w:hint="eastAsia"/>
          <w:kern w:val="0"/>
          <w:sz w:val="21"/>
          <w:szCs w:val="21"/>
          <w14:ligatures w14:val="none"/>
        </w:rPr>
      </w:pPr>
      <w:r w:rsidRPr="008B72FF">
        <w:rPr>
          <w:rFonts w:ascii="仿宋" w:eastAsia="仿宋" w:hAnsi="仿宋" w:cs="宋体"/>
          <w:color w:val="333333"/>
          <w:kern w:val="0"/>
          <w:sz w:val="32"/>
          <w:szCs w:val="32"/>
          <w:shd w:val="clear" w:color="auto" w:fill="FFFFFF"/>
          <w14:ligatures w14:val="none"/>
        </w:rPr>
        <w:t>湘乡市公安局</w:t>
      </w:r>
    </w:p>
    <w:p w14:paraId="41E46B77" w14:textId="528DBED7" w:rsidR="00A16867" w:rsidRPr="00E52DE1" w:rsidRDefault="008B72FF" w:rsidP="00E52DE1">
      <w:pPr>
        <w:widowControl/>
        <w:shd w:val="clear" w:color="auto" w:fill="FFFFFF"/>
        <w:spacing w:after="0" w:line="600" w:lineRule="atLeast"/>
        <w:ind w:firstLine="640"/>
        <w:jc w:val="right"/>
        <w:rPr>
          <w:rFonts w:ascii="等线" w:eastAsia="等线" w:hAnsi="等线" w:cs="宋体" w:hint="eastAsia"/>
          <w:kern w:val="0"/>
          <w:sz w:val="21"/>
          <w:szCs w:val="21"/>
          <w14:ligatures w14:val="none"/>
        </w:rPr>
      </w:pPr>
      <w:r w:rsidRPr="008B72FF">
        <w:rPr>
          <w:rFonts w:ascii="仿宋" w:eastAsia="仿宋" w:hAnsi="仿宋" w:cs="宋体"/>
          <w:color w:val="333333"/>
          <w:kern w:val="0"/>
          <w:sz w:val="32"/>
          <w:szCs w:val="32"/>
          <w:shd w:val="clear" w:color="auto" w:fill="FFFFFF"/>
          <w14:ligatures w14:val="none"/>
        </w:rPr>
        <w:t>202</w:t>
      </w:r>
      <w:r w:rsidR="00457D05">
        <w:rPr>
          <w:rFonts w:ascii="仿宋" w:eastAsia="仿宋" w:hAnsi="仿宋" w:cs="宋体" w:hint="eastAsia"/>
          <w:color w:val="333333"/>
          <w:kern w:val="0"/>
          <w:sz w:val="32"/>
          <w:szCs w:val="32"/>
          <w:shd w:val="clear" w:color="auto" w:fill="FFFFFF"/>
          <w14:ligatures w14:val="none"/>
        </w:rPr>
        <w:t>6</w:t>
      </w:r>
      <w:r w:rsidRPr="008B72FF">
        <w:rPr>
          <w:rFonts w:ascii="仿宋" w:eastAsia="仿宋" w:hAnsi="仿宋" w:cs="宋体"/>
          <w:color w:val="333333"/>
          <w:kern w:val="0"/>
          <w:sz w:val="32"/>
          <w:szCs w:val="32"/>
          <w:shd w:val="clear" w:color="auto" w:fill="FFFFFF"/>
          <w14:ligatures w14:val="none"/>
        </w:rPr>
        <w:t>年1月</w:t>
      </w:r>
      <w:r w:rsidR="00457D05">
        <w:rPr>
          <w:rFonts w:ascii="仿宋" w:eastAsia="仿宋" w:hAnsi="仿宋" w:cs="宋体" w:hint="eastAsia"/>
          <w:color w:val="333333"/>
          <w:kern w:val="0"/>
          <w:sz w:val="32"/>
          <w:szCs w:val="32"/>
          <w:shd w:val="clear" w:color="auto" w:fill="FFFFFF"/>
          <w14:ligatures w14:val="none"/>
        </w:rPr>
        <w:t>29</w:t>
      </w:r>
      <w:r w:rsidRPr="008B72FF">
        <w:rPr>
          <w:rFonts w:ascii="仿宋" w:eastAsia="仿宋" w:hAnsi="仿宋" w:cs="宋体"/>
          <w:color w:val="333333"/>
          <w:kern w:val="0"/>
          <w:sz w:val="32"/>
          <w:szCs w:val="32"/>
          <w:shd w:val="clear" w:color="auto" w:fill="FFFFFF"/>
          <w14:ligatures w14:val="none"/>
        </w:rPr>
        <w:t>日</w:t>
      </w:r>
      <w:bookmarkEnd w:id="0"/>
    </w:p>
    <w:sectPr w:rsidR="00A16867" w:rsidRPr="00E52D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95FD1" w14:textId="77777777" w:rsidR="00FB44CE" w:rsidRDefault="00FB44CE" w:rsidP="00C0660E">
      <w:pPr>
        <w:spacing w:after="0" w:line="240" w:lineRule="auto"/>
        <w:rPr>
          <w:rFonts w:hint="eastAsia"/>
        </w:rPr>
      </w:pPr>
      <w:r>
        <w:separator/>
      </w:r>
    </w:p>
  </w:endnote>
  <w:endnote w:type="continuationSeparator" w:id="0">
    <w:p w14:paraId="221864B2" w14:textId="77777777" w:rsidR="00FB44CE" w:rsidRDefault="00FB44CE" w:rsidP="00C0660E">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_GB2312">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7DD1E" w14:textId="77777777" w:rsidR="00FB44CE" w:rsidRDefault="00FB44CE" w:rsidP="00C0660E">
      <w:pPr>
        <w:spacing w:after="0" w:line="240" w:lineRule="auto"/>
        <w:rPr>
          <w:rFonts w:hint="eastAsia"/>
        </w:rPr>
      </w:pPr>
      <w:r>
        <w:separator/>
      </w:r>
    </w:p>
  </w:footnote>
  <w:footnote w:type="continuationSeparator" w:id="0">
    <w:p w14:paraId="5848D644" w14:textId="77777777" w:rsidR="00FB44CE" w:rsidRDefault="00FB44CE" w:rsidP="00C0660E">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A0C"/>
    <w:rsid w:val="0005556D"/>
    <w:rsid w:val="000B3007"/>
    <w:rsid w:val="00145582"/>
    <w:rsid w:val="0019734C"/>
    <w:rsid w:val="001E0B4F"/>
    <w:rsid w:val="00254BFC"/>
    <w:rsid w:val="003B50BE"/>
    <w:rsid w:val="003C0AF9"/>
    <w:rsid w:val="00424391"/>
    <w:rsid w:val="00457D05"/>
    <w:rsid w:val="004630D7"/>
    <w:rsid w:val="005140CE"/>
    <w:rsid w:val="0053371F"/>
    <w:rsid w:val="0054720D"/>
    <w:rsid w:val="00565FA3"/>
    <w:rsid w:val="005D66D8"/>
    <w:rsid w:val="00614753"/>
    <w:rsid w:val="008463A7"/>
    <w:rsid w:val="00882E33"/>
    <w:rsid w:val="008B72FF"/>
    <w:rsid w:val="008D236A"/>
    <w:rsid w:val="009C2113"/>
    <w:rsid w:val="00A16867"/>
    <w:rsid w:val="00B14847"/>
    <w:rsid w:val="00C0660E"/>
    <w:rsid w:val="00C96043"/>
    <w:rsid w:val="00CF0F04"/>
    <w:rsid w:val="00D5231D"/>
    <w:rsid w:val="00D65A1F"/>
    <w:rsid w:val="00D93623"/>
    <w:rsid w:val="00E52DE1"/>
    <w:rsid w:val="00F24C8E"/>
    <w:rsid w:val="00F4301F"/>
    <w:rsid w:val="00FA3A0C"/>
    <w:rsid w:val="00FB44CE"/>
    <w:rsid w:val="00FF2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C1ECA"/>
  <w15:chartTrackingRefBased/>
  <w15:docId w15:val="{98DFB43F-826C-4F42-8B66-6C04EA744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A3A0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A3A0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A3A0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A3A0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A3A0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FA3A0C"/>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A3A0C"/>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A3A0C"/>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FA3A0C"/>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A3A0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A3A0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A3A0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A3A0C"/>
    <w:rPr>
      <w:rFonts w:cstheme="majorBidi"/>
      <w:color w:val="0F4761" w:themeColor="accent1" w:themeShade="BF"/>
      <w:sz w:val="28"/>
      <w:szCs w:val="28"/>
    </w:rPr>
  </w:style>
  <w:style w:type="character" w:customStyle="1" w:styleId="50">
    <w:name w:val="标题 5 字符"/>
    <w:basedOn w:val="a0"/>
    <w:link w:val="5"/>
    <w:uiPriority w:val="9"/>
    <w:semiHidden/>
    <w:rsid w:val="00FA3A0C"/>
    <w:rPr>
      <w:rFonts w:cstheme="majorBidi"/>
      <w:color w:val="0F4761" w:themeColor="accent1" w:themeShade="BF"/>
      <w:sz w:val="24"/>
    </w:rPr>
  </w:style>
  <w:style w:type="character" w:customStyle="1" w:styleId="60">
    <w:name w:val="标题 6 字符"/>
    <w:basedOn w:val="a0"/>
    <w:link w:val="6"/>
    <w:uiPriority w:val="9"/>
    <w:semiHidden/>
    <w:rsid w:val="00FA3A0C"/>
    <w:rPr>
      <w:rFonts w:cstheme="majorBidi"/>
      <w:b/>
      <w:bCs/>
      <w:color w:val="0F4761" w:themeColor="accent1" w:themeShade="BF"/>
    </w:rPr>
  </w:style>
  <w:style w:type="character" w:customStyle="1" w:styleId="70">
    <w:name w:val="标题 7 字符"/>
    <w:basedOn w:val="a0"/>
    <w:link w:val="7"/>
    <w:uiPriority w:val="9"/>
    <w:semiHidden/>
    <w:rsid w:val="00FA3A0C"/>
    <w:rPr>
      <w:rFonts w:cstheme="majorBidi"/>
      <w:b/>
      <w:bCs/>
      <w:color w:val="595959" w:themeColor="text1" w:themeTint="A6"/>
    </w:rPr>
  </w:style>
  <w:style w:type="character" w:customStyle="1" w:styleId="80">
    <w:name w:val="标题 8 字符"/>
    <w:basedOn w:val="a0"/>
    <w:link w:val="8"/>
    <w:uiPriority w:val="9"/>
    <w:semiHidden/>
    <w:rsid w:val="00FA3A0C"/>
    <w:rPr>
      <w:rFonts w:cstheme="majorBidi"/>
      <w:color w:val="595959" w:themeColor="text1" w:themeTint="A6"/>
    </w:rPr>
  </w:style>
  <w:style w:type="character" w:customStyle="1" w:styleId="90">
    <w:name w:val="标题 9 字符"/>
    <w:basedOn w:val="a0"/>
    <w:link w:val="9"/>
    <w:uiPriority w:val="9"/>
    <w:semiHidden/>
    <w:rsid w:val="00FA3A0C"/>
    <w:rPr>
      <w:rFonts w:eastAsiaTheme="majorEastAsia" w:cstheme="majorBidi"/>
      <w:color w:val="595959" w:themeColor="text1" w:themeTint="A6"/>
    </w:rPr>
  </w:style>
  <w:style w:type="paragraph" w:styleId="a3">
    <w:name w:val="Title"/>
    <w:basedOn w:val="a"/>
    <w:next w:val="a"/>
    <w:link w:val="a4"/>
    <w:uiPriority w:val="10"/>
    <w:qFormat/>
    <w:rsid w:val="00FA3A0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A3A0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A3A0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A3A0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A3A0C"/>
    <w:pPr>
      <w:spacing w:before="160"/>
      <w:jc w:val="center"/>
    </w:pPr>
    <w:rPr>
      <w:i/>
      <w:iCs/>
      <w:color w:val="404040" w:themeColor="text1" w:themeTint="BF"/>
    </w:rPr>
  </w:style>
  <w:style w:type="character" w:customStyle="1" w:styleId="a8">
    <w:name w:val="引用 字符"/>
    <w:basedOn w:val="a0"/>
    <w:link w:val="a7"/>
    <w:uiPriority w:val="29"/>
    <w:rsid w:val="00FA3A0C"/>
    <w:rPr>
      <w:i/>
      <w:iCs/>
      <w:color w:val="404040" w:themeColor="text1" w:themeTint="BF"/>
    </w:rPr>
  </w:style>
  <w:style w:type="paragraph" w:styleId="a9">
    <w:name w:val="List Paragraph"/>
    <w:basedOn w:val="a"/>
    <w:uiPriority w:val="34"/>
    <w:qFormat/>
    <w:rsid w:val="00FA3A0C"/>
    <w:pPr>
      <w:ind w:left="720"/>
      <w:contextualSpacing/>
    </w:pPr>
  </w:style>
  <w:style w:type="character" w:styleId="aa">
    <w:name w:val="Intense Emphasis"/>
    <w:basedOn w:val="a0"/>
    <w:uiPriority w:val="21"/>
    <w:qFormat/>
    <w:rsid w:val="00FA3A0C"/>
    <w:rPr>
      <w:i/>
      <w:iCs/>
      <w:color w:val="0F4761" w:themeColor="accent1" w:themeShade="BF"/>
    </w:rPr>
  </w:style>
  <w:style w:type="paragraph" w:styleId="ab">
    <w:name w:val="Intense Quote"/>
    <w:basedOn w:val="a"/>
    <w:next w:val="a"/>
    <w:link w:val="ac"/>
    <w:uiPriority w:val="30"/>
    <w:qFormat/>
    <w:rsid w:val="00FA3A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A3A0C"/>
    <w:rPr>
      <w:i/>
      <w:iCs/>
      <w:color w:val="0F4761" w:themeColor="accent1" w:themeShade="BF"/>
    </w:rPr>
  </w:style>
  <w:style w:type="character" w:styleId="ad">
    <w:name w:val="Intense Reference"/>
    <w:basedOn w:val="a0"/>
    <w:uiPriority w:val="32"/>
    <w:qFormat/>
    <w:rsid w:val="00FA3A0C"/>
    <w:rPr>
      <w:b/>
      <w:bCs/>
      <w:smallCaps/>
      <w:color w:val="0F4761" w:themeColor="accent1" w:themeShade="BF"/>
      <w:spacing w:val="5"/>
    </w:rPr>
  </w:style>
  <w:style w:type="paragraph" w:styleId="ae">
    <w:name w:val="Normal (Web)"/>
    <w:basedOn w:val="a"/>
    <w:uiPriority w:val="99"/>
    <w:semiHidden/>
    <w:unhideWhenUsed/>
    <w:rsid w:val="008B72FF"/>
    <w:pPr>
      <w:widowControl/>
      <w:spacing w:before="100" w:beforeAutospacing="1" w:after="100" w:afterAutospacing="1" w:line="240" w:lineRule="auto"/>
    </w:pPr>
    <w:rPr>
      <w:rFonts w:ascii="宋体" w:eastAsia="宋体" w:hAnsi="宋体" w:cs="宋体"/>
      <w:kern w:val="0"/>
      <w:sz w:val="24"/>
      <w14:ligatures w14:val="none"/>
    </w:rPr>
  </w:style>
  <w:style w:type="character" w:styleId="af">
    <w:name w:val="Hyperlink"/>
    <w:basedOn w:val="a0"/>
    <w:uiPriority w:val="99"/>
    <w:semiHidden/>
    <w:unhideWhenUsed/>
    <w:rsid w:val="008B72FF"/>
    <w:rPr>
      <w:color w:val="0000FF"/>
      <w:u w:val="single"/>
    </w:rPr>
  </w:style>
  <w:style w:type="paragraph" w:styleId="af0">
    <w:name w:val="header"/>
    <w:basedOn w:val="a"/>
    <w:link w:val="af1"/>
    <w:uiPriority w:val="99"/>
    <w:unhideWhenUsed/>
    <w:rsid w:val="00C0660E"/>
    <w:pPr>
      <w:tabs>
        <w:tab w:val="center" w:pos="4153"/>
        <w:tab w:val="right" w:pos="8306"/>
      </w:tabs>
      <w:snapToGrid w:val="0"/>
      <w:spacing w:line="240" w:lineRule="auto"/>
      <w:jc w:val="center"/>
    </w:pPr>
    <w:rPr>
      <w:sz w:val="18"/>
      <w:szCs w:val="18"/>
    </w:rPr>
  </w:style>
  <w:style w:type="character" w:customStyle="1" w:styleId="af1">
    <w:name w:val="页眉 字符"/>
    <w:basedOn w:val="a0"/>
    <w:link w:val="af0"/>
    <w:uiPriority w:val="99"/>
    <w:rsid w:val="00C0660E"/>
    <w:rPr>
      <w:sz w:val="18"/>
      <w:szCs w:val="18"/>
    </w:rPr>
  </w:style>
  <w:style w:type="paragraph" w:styleId="af2">
    <w:name w:val="footer"/>
    <w:basedOn w:val="a"/>
    <w:link w:val="af3"/>
    <w:uiPriority w:val="99"/>
    <w:unhideWhenUsed/>
    <w:rsid w:val="00C0660E"/>
    <w:pPr>
      <w:tabs>
        <w:tab w:val="center" w:pos="4153"/>
        <w:tab w:val="right" w:pos="8306"/>
      </w:tabs>
      <w:snapToGrid w:val="0"/>
      <w:spacing w:line="240" w:lineRule="auto"/>
    </w:pPr>
    <w:rPr>
      <w:sz w:val="18"/>
      <w:szCs w:val="18"/>
    </w:rPr>
  </w:style>
  <w:style w:type="character" w:customStyle="1" w:styleId="af3">
    <w:name w:val="页脚 字符"/>
    <w:basedOn w:val="a0"/>
    <w:link w:val="af2"/>
    <w:uiPriority w:val="99"/>
    <w:rsid w:val="00C0660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86</TotalTime>
  <Pages>1</Pages>
  <Words>376</Words>
  <Characters>2145</Characters>
  <Application>Microsoft Office Word</Application>
  <DocSecurity>0</DocSecurity>
  <Lines>17</Lines>
  <Paragraphs>5</Paragraphs>
  <ScaleCrop>false</ScaleCrop>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b10</dc:creator>
  <cp:keywords/>
  <dc:description/>
  <cp:lastModifiedBy>b10</cp:lastModifiedBy>
  <cp:revision>19</cp:revision>
  <cp:lastPrinted>2026-01-29T00:53:00Z</cp:lastPrinted>
  <dcterms:created xsi:type="dcterms:W3CDTF">2026-01-29T00:25:00Z</dcterms:created>
  <dcterms:modified xsi:type="dcterms:W3CDTF">2026-01-30T09:30:00Z</dcterms:modified>
</cp:coreProperties>
</file>