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528"/>
        </w:tabs>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XXDR-2020-06001</w:t>
      </w:r>
    </w:p>
    <w:p>
      <w:pPr>
        <w:keepNext w:val="0"/>
        <w:keepLines w:val="0"/>
        <w:pageBreakBefore w:val="0"/>
        <w:widowControl w:val="0"/>
        <w:tabs>
          <w:tab w:val="left" w:pos="528"/>
        </w:tabs>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hint="default" w:ascii="方正小标宋简体" w:hAnsi="方正小标宋简体" w:eastAsia="方正小标宋简体" w:cs="方正小标宋简体"/>
          <w:sz w:val="40"/>
          <w:szCs w:val="4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0"/>
          <w:szCs w:val="40"/>
          <w:lang w:eastAsia="zh-CN"/>
        </w:rPr>
      </w:pPr>
      <w:r>
        <w:rPr>
          <w:rFonts w:hint="eastAsia" w:ascii="方正小标宋简体" w:hAnsi="方正小标宋简体" w:eastAsia="方正小标宋简体" w:cs="方正小标宋简体"/>
          <w:sz w:val="40"/>
          <w:szCs w:val="40"/>
        </w:rPr>
        <w:t>关于印发《湘</w:t>
      </w:r>
      <w:r>
        <w:rPr>
          <w:rFonts w:hint="eastAsia" w:ascii="方正小标宋简体" w:hAnsi="方正小标宋简体" w:eastAsia="方正小标宋简体" w:cs="方正小标宋简体"/>
          <w:sz w:val="40"/>
          <w:szCs w:val="40"/>
          <w:lang w:eastAsia="zh-CN"/>
        </w:rPr>
        <w:t>乡</w:t>
      </w:r>
      <w:r>
        <w:rPr>
          <w:rFonts w:hint="eastAsia" w:ascii="方正小标宋简体" w:hAnsi="方正小标宋简体" w:eastAsia="方正小标宋简体" w:cs="方正小标宋简体"/>
          <w:sz w:val="40"/>
          <w:szCs w:val="40"/>
        </w:rPr>
        <w:t>市</w:t>
      </w:r>
      <w:r>
        <w:rPr>
          <w:rFonts w:hint="eastAsia" w:ascii="方正小标宋简体" w:hAnsi="方正小标宋简体" w:eastAsia="方正小标宋简体" w:cs="方正小标宋简体"/>
          <w:sz w:val="40"/>
          <w:szCs w:val="40"/>
          <w:lang w:eastAsia="zh-CN"/>
        </w:rPr>
        <w:t>生活无着的流浪乞讨人员救助管理服务质量大提升专项行动实施方案</w:t>
      </w:r>
      <w:r>
        <w:rPr>
          <w:rFonts w:hint="eastAsia" w:ascii="方正小标宋简体" w:hAnsi="方正小标宋简体" w:eastAsia="方正小标宋简体" w:cs="方正小标宋简体"/>
          <w:sz w:val="40"/>
          <w:szCs w:val="40"/>
        </w:rPr>
        <w:t>》的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通</w:t>
      </w:r>
      <w:r>
        <w:rPr>
          <w:rFonts w:hint="eastAsia" w:ascii="方正小标宋简体" w:hAnsi="方正小标宋简体" w:eastAsia="方正小标宋简体" w:cs="方正小标宋简体"/>
          <w:sz w:val="40"/>
          <w:szCs w:val="40"/>
          <w:lang w:val="en-US" w:eastAsia="zh-CN"/>
        </w:rPr>
        <w:t xml:space="preserve">    </w:t>
      </w:r>
      <w:r>
        <w:rPr>
          <w:rFonts w:hint="eastAsia" w:ascii="方正小标宋简体" w:hAnsi="方正小标宋简体" w:eastAsia="方正小标宋简体" w:cs="方正小标宋简体"/>
          <w:sz w:val="40"/>
          <w:szCs w:val="40"/>
        </w:rPr>
        <w:t>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仿宋" w:hAnsi="仿宋" w:eastAsia="仿宋" w:cs="仿宋"/>
          <w:sz w:val="32"/>
          <w:szCs w:val="32"/>
          <w:lang w:val="en-US"/>
        </w:rPr>
      </w:pPr>
      <w:r>
        <w:rPr>
          <w:rFonts w:hint="eastAsia" w:ascii="仿宋" w:hAnsi="仿宋" w:eastAsia="仿宋" w:cs="仿宋"/>
          <w:sz w:val="32"/>
          <w:szCs w:val="32"/>
          <w:lang w:eastAsia="zh-CN"/>
        </w:rPr>
        <w:t>湘乡民发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64号</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仿宋_GB2312" w:hAnsi="仿宋_GB2312" w:eastAsia="仿宋_GB2312" w:cs="仿宋_GB2312"/>
          <w:sz w:val="32"/>
          <w:szCs w:val="32"/>
          <w:lang w:val="en-US"/>
        </w:rPr>
      </w:pPr>
      <w:bookmarkStart w:id="0" w:name="_GoBack"/>
      <w:bookmarkEnd w:id="0"/>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乡镇人民政府、街道办事处，水府、经开区管委会，市直机关</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为贯彻落实民政部、中央政法委、公安部、财政部、人</w:t>
      </w:r>
      <w:r>
        <w:rPr>
          <w:rFonts w:hint="eastAsia" w:ascii="仿宋_GB2312" w:hAnsi="仿宋_GB2312" w:eastAsia="仿宋_GB2312" w:cs="仿宋_GB2312"/>
          <w:sz w:val="32"/>
          <w:szCs w:val="32"/>
          <w:lang w:eastAsia="zh-CN"/>
        </w:rPr>
        <w:t>力资源和社会保障部</w:t>
      </w:r>
      <w:r>
        <w:rPr>
          <w:rFonts w:hint="eastAsia" w:ascii="仿宋_GB2312" w:hAnsi="仿宋_GB2312" w:eastAsia="仿宋_GB2312" w:cs="仿宋_GB2312"/>
          <w:sz w:val="32"/>
          <w:szCs w:val="32"/>
        </w:rPr>
        <w:t>、住房</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城乡建设部、国家卫生健康委、应</w:t>
      </w:r>
      <w:r>
        <w:rPr>
          <w:rFonts w:hint="eastAsia" w:ascii="仿宋_GB2312" w:hAnsi="仿宋_GB2312" w:eastAsia="仿宋_GB2312" w:cs="仿宋_GB2312"/>
          <w:sz w:val="32"/>
          <w:szCs w:val="32"/>
          <w:lang w:eastAsia="zh-CN"/>
        </w:rPr>
        <w:t>急管理</w:t>
      </w:r>
      <w:r>
        <w:rPr>
          <w:rFonts w:hint="eastAsia" w:ascii="仿宋_GB2312" w:hAnsi="仿宋_GB2312" w:eastAsia="仿宋_GB2312" w:cs="仿宋_GB2312"/>
          <w:sz w:val="32"/>
          <w:szCs w:val="32"/>
        </w:rPr>
        <w:t>部、市场</w:t>
      </w:r>
      <w:r>
        <w:rPr>
          <w:rFonts w:hint="eastAsia" w:ascii="仿宋_GB2312" w:hAnsi="仿宋_GB2312" w:eastAsia="仿宋_GB2312" w:cs="仿宋_GB2312"/>
          <w:sz w:val="32"/>
          <w:szCs w:val="32"/>
          <w:lang w:eastAsia="zh-CN"/>
        </w:rPr>
        <w:t>监督管理总局、</w:t>
      </w:r>
      <w:r>
        <w:rPr>
          <w:rFonts w:hint="eastAsia" w:ascii="仿宋_GB2312" w:hAnsi="仿宋_GB2312" w:eastAsia="仿宋_GB2312" w:cs="仿宋_GB2312"/>
          <w:sz w:val="32"/>
          <w:szCs w:val="32"/>
        </w:rPr>
        <w:t>国家医保局、国务院扶贫办等部委联合</w:t>
      </w:r>
      <w:r>
        <w:rPr>
          <w:rFonts w:hint="eastAsia" w:ascii="仿宋_GB2312" w:hAnsi="仿宋_GB2312" w:eastAsia="仿宋_GB2312" w:cs="仿宋_GB2312"/>
          <w:sz w:val="32"/>
          <w:szCs w:val="32"/>
          <w:lang w:eastAsia="zh-CN"/>
        </w:rPr>
        <w:t>下发的《关于开展</w:t>
      </w:r>
      <w:r>
        <w:rPr>
          <w:rFonts w:hint="eastAsia" w:ascii="仿宋_GB2312" w:hAnsi="仿宋_GB2312" w:eastAsia="仿宋_GB2312" w:cs="仿宋_GB2312"/>
          <w:sz w:val="32"/>
          <w:szCs w:val="32"/>
        </w:rPr>
        <w:t>生活无着的流浪乞讨人员救助管理服务质量大提升专项行动的通知》（民发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2020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14号)和湖南省民政厅、省委政法委等厅局</w:t>
      </w:r>
      <w:r>
        <w:rPr>
          <w:rFonts w:hint="eastAsia" w:ascii="仿宋_GB2312" w:hAnsi="仿宋_GB2312" w:eastAsia="仿宋_GB2312" w:cs="仿宋_GB2312"/>
          <w:sz w:val="32"/>
          <w:szCs w:val="32"/>
          <w:lang w:eastAsia="zh-CN"/>
        </w:rPr>
        <w:t>联合下发的</w:t>
      </w:r>
      <w:r>
        <w:rPr>
          <w:rFonts w:hint="eastAsia" w:ascii="仿宋_GB2312" w:hAnsi="仿宋_GB2312" w:eastAsia="仿宋_GB2312" w:cs="仿宋_GB2312"/>
          <w:sz w:val="32"/>
          <w:szCs w:val="32"/>
        </w:rPr>
        <w:t>《关于印发</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湖南省生活无着的流浪乞讨人</w:t>
      </w:r>
      <w:r>
        <w:rPr>
          <w:rFonts w:hint="eastAsia" w:ascii="仿宋_GB2312" w:hAnsi="仿宋_GB2312" w:eastAsia="仿宋_GB2312" w:cs="仿宋_GB2312"/>
          <w:sz w:val="32"/>
          <w:szCs w:val="32"/>
          <w:lang w:eastAsia="zh-CN"/>
        </w:rPr>
        <w:t>员</w:t>
      </w:r>
      <w:r>
        <w:rPr>
          <w:rFonts w:hint="eastAsia" w:ascii="仿宋_GB2312" w:hAnsi="仿宋_GB2312" w:eastAsia="仿宋_GB2312" w:cs="仿宋_GB2312"/>
          <w:sz w:val="32"/>
          <w:szCs w:val="32"/>
        </w:rPr>
        <w:t>救助管理服务质量大提升专项行动实施方案〉的通知》</w:t>
      </w:r>
      <w:r>
        <w:rPr>
          <w:rFonts w:hint="eastAsia" w:ascii="仿宋_GB2312" w:hAnsi="仿宋_GB2312" w:eastAsia="仿宋_GB2312" w:cs="仿宋_GB2312"/>
          <w:sz w:val="32"/>
          <w:szCs w:val="32"/>
          <w:lang w:eastAsia="zh-CN"/>
        </w:rPr>
        <w:t>（湘民发〔</w:t>
      </w:r>
      <w:r>
        <w:rPr>
          <w:rFonts w:hint="eastAsia" w:ascii="仿宋_GB2312" w:hAnsi="仿宋_GB2312" w:eastAsia="仿宋_GB2312" w:cs="仿宋_GB2312"/>
          <w:sz w:val="32"/>
          <w:szCs w:val="32"/>
          <w:lang w:val="en-US" w:eastAsia="zh-CN"/>
        </w:rPr>
        <w:t>2020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13号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精神，在全市扎实有效地开展生活无着的流浪乞讨人员救助管理服务质量大提升专项行动（以下简称专项行动），现将《湘乡市生活无着的流浪乞讨人员救助管理服务质量大提升专项行动实施方案》印发给你们，请结合各地各单位实际认真贯彻执行</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湘</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市民政局</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中共湘</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市委</w:t>
      </w:r>
      <w:r>
        <w:rPr>
          <w:rFonts w:hint="eastAsia" w:ascii="仿宋_GB2312" w:hAnsi="仿宋_GB2312" w:eastAsia="仿宋_GB2312" w:cs="仿宋_GB2312"/>
          <w:sz w:val="32"/>
          <w:szCs w:val="32"/>
          <w:lang w:eastAsia="zh-CN"/>
        </w:rPr>
        <w:t>政法</w:t>
      </w:r>
      <w:r>
        <w:rPr>
          <w:rFonts w:hint="eastAsia" w:ascii="仿宋_GB2312" w:hAnsi="仿宋_GB2312" w:eastAsia="仿宋_GB2312" w:cs="仿宋_GB2312"/>
          <w:sz w:val="32"/>
          <w:szCs w:val="32"/>
          <w:lang w:val="en-US" w:eastAsia="zh-CN"/>
        </w:rPr>
        <w:t xml:space="preserve">     湘乡市公安局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委员会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湘乡市财政局</w:t>
      </w:r>
      <w:r>
        <w:rPr>
          <w:rFonts w:hint="eastAsia" w:ascii="仿宋_GB2312" w:hAnsi="仿宋_GB2312" w:eastAsia="仿宋_GB2312" w:cs="仿宋_GB2312"/>
          <w:sz w:val="32"/>
          <w:szCs w:val="32"/>
          <w:lang w:val="en-US" w:eastAsia="zh-CN"/>
        </w:rPr>
        <w:t xml:space="preserve">     湘乡市人力资源      湘乡市城市管理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和社会保障局        和综合执法局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湘</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卫生</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湘</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市场监督</w:t>
      </w:r>
      <w:r>
        <w:rPr>
          <w:rFonts w:hint="eastAsia" w:ascii="仿宋_GB2312" w:hAnsi="仿宋_GB2312" w:eastAsia="仿宋_GB2312" w:cs="仿宋_GB2312"/>
          <w:sz w:val="32"/>
          <w:szCs w:val="32"/>
          <w:lang w:val="en-US" w:eastAsia="zh-CN"/>
        </w:rPr>
        <w:t xml:space="preserve">         湘乡市住房和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320" w:firstLineChars="1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健康局</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管理局</w:t>
      </w:r>
      <w:r>
        <w:rPr>
          <w:rFonts w:hint="eastAsia" w:ascii="仿宋_GB2312" w:hAnsi="仿宋_GB2312" w:eastAsia="仿宋_GB2312" w:cs="仿宋_GB2312"/>
          <w:sz w:val="32"/>
          <w:szCs w:val="32"/>
          <w:lang w:val="en-US" w:eastAsia="zh-CN"/>
        </w:rPr>
        <w:t xml:space="preserve">              城乡建设局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湘乡市医疗</w:t>
      </w:r>
      <w:r>
        <w:rPr>
          <w:rFonts w:hint="eastAsia" w:ascii="仿宋_GB2312" w:hAnsi="仿宋_GB2312" w:eastAsia="仿宋_GB2312" w:cs="仿宋_GB2312"/>
          <w:sz w:val="32"/>
          <w:szCs w:val="32"/>
          <w:lang w:val="en-US" w:eastAsia="zh-CN"/>
        </w:rPr>
        <w:t xml:space="preserve">       湘乡市扶贫开发         湘乡市消防</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320" w:firstLineChars="1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保障局</w:t>
      </w:r>
      <w:r>
        <w:rPr>
          <w:rFonts w:hint="eastAsia" w:ascii="仿宋_GB2312" w:hAnsi="仿宋_GB2312" w:eastAsia="仿宋_GB2312" w:cs="仿宋_GB2312"/>
          <w:sz w:val="32"/>
          <w:szCs w:val="32"/>
          <w:lang w:val="en-US" w:eastAsia="zh-CN"/>
        </w:rPr>
        <w:t xml:space="preserve">            办公室               救援</w:t>
      </w:r>
      <w:r>
        <w:rPr>
          <w:rFonts w:hint="eastAsia" w:ascii="仿宋_GB2312" w:hAnsi="仿宋_GB2312" w:eastAsia="仿宋_GB2312" w:cs="仿宋_GB2312"/>
          <w:sz w:val="32"/>
          <w:szCs w:val="32"/>
          <w:lang w:eastAsia="zh-CN"/>
        </w:rPr>
        <w:t>大队</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320" w:firstLineChars="100"/>
        <w:jc w:val="both"/>
        <w:textAlignment w:val="auto"/>
        <w:outlineLvl w:val="9"/>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2020年10月16日　　　</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湘</w:t>
      </w:r>
      <w:r>
        <w:rPr>
          <w:rFonts w:hint="eastAsia" w:ascii="方正小标宋简体" w:hAnsi="方正小标宋简体" w:eastAsia="方正小标宋简体" w:cs="方正小标宋简体"/>
          <w:sz w:val="44"/>
          <w:szCs w:val="44"/>
          <w:lang w:eastAsia="zh-CN"/>
        </w:rPr>
        <w:t>乡</w:t>
      </w:r>
      <w:r>
        <w:rPr>
          <w:rFonts w:hint="eastAsia" w:ascii="方正小标宋简体" w:hAnsi="方正小标宋简体" w:eastAsia="方正小标宋简体" w:cs="方正小标宋简体"/>
          <w:sz w:val="44"/>
          <w:szCs w:val="44"/>
        </w:rPr>
        <w:t>市生活无着的流浪乞讨人员救助管理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服务质量大提升专项行动实施方案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为加强和改进我市救助管理工</w:t>
      </w:r>
      <w:r>
        <w:rPr>
          <w:rFonts w:hint="eastAsia" w:ascii="仿宋_GB2312" w:hAnsi="仿宋_GB2312" w:eastAsia="仿宋_GB2312" w:cs="仿宋_GB2312"/>
          <w:sz w:val="32"/>
          <w:szCs w:val="32"/>
          <w:lang w:eastAsia="zh-CN"/>
        </w:rPr>
        <w:t>作，</w:t>
      </w:r>
      <w:r>
        <w:rPr>
          <w:rFonts w:hint="eastAsia" w:ascii="仿宋_GB2312" w:hAnsi="仿宋_GB2312" w:eastAsia="仿宋_GB2312" w:cs="仿宋_GB2312"/>
          <w:sz w:val="32"/>
          <w:szCs w:val="32"/>
        </w:rPr>
        <w:t>保障生活无着的流浪乞讨人员（以下简称流浪乞讨人</w:t>
      </w:r>
      <w:r>
        <w:rPr>
          <w:rFonts w:hint="eastAsia" w:ascii="仿宋_GB2312" w:hAnsi="仿宋_GB2312" w:eastAsia="仿宋_GB2312" w:cs="仿宋_GB2312"/>
          <w:sz w:val="32"/>
          <w:szCs w:val="32"/>
          <w:lang w:eastAsia="zh-CN"/>
        </w:rPr>
        <w:t>员）</w:t>
      </w:r>
      <w:r>
        <w:rPr>
          <w:rFonts w:hint="eastAsia" w:ascii="仿宋_GB2312" w:hAnsi="仿宋_GB2312" w:eastAsia="仿宋_GB2312" w:cs="仿宋_GB2312"/>
          <w:sz w:val="32"/>
          <w:szCs w:val="32"/>
        </w:rPr>
        <w:t>人身安全和基本生活，根据民政部</w:t>
      </w:r>
      <w:r>
        <w:rPr>
          <w:rFonts w:hint="eastAsia" w:ascii="仿宋_GB2312" w:hAnsi="仿宋_GB2312" w:eastAsia="仿宋_GB2312" w:cs="仿宋_GB2312"/>
          <w:sz w:val="32"/>
          <w:szCs w:val="32"/>
          <w:lang w:eastAsia="zh-CN"/>
        </w:rPr>
        <w:t>、中央政法委等部委联合下发的《关于开展</w:t>
      </w:r>
      <w:r>
        <w:rPr>
          <w:rFonts w:hint="eastAsia" w:ascii="仿宋_GB2312" w:hAnsi="仿宋_GB2312" w:eastAsia="仿宋_GB2312" w:cs="仿宋_GB2312"/>
          <w:sz w:val="32"/>
          <w:szCs w:val="32"/>
        </w:rPr>
        <w:t>生活无着的流浪乞讨人员救助管理服务质量大提升专项行动的通知》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民发〔202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14号</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湖南省民政厅等12个部门联合下发的《关于印发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湖南省生活无着的流浪乞讨人员救助管理服务质量大提升专项行动实施方案〉的通知》（湘民发〔2020〕13号）精神，结合我市实际，特制定本实施方案。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一、指导思想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牢固树立以人民为中心的发展思想，坚持以人为本、政府负责、严格监管、协同配合、标本兼治的工作原则，进一步完善救助管理工作体制机制，着力在照料服务、救助寻亲、街面巡查和综合治理、落户安置、源头治理、干部队伍建设等关键环节上建机制、压责任、提质量、优服务，实现救助管理服务质量提档升级,推动建立更加成熟、更加定型的新时代救助管理服务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二、组织领导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成立</w:t>
      </w:r>
      <w:r>
        <w:rPr>
          <w:rFonts w:hint="eastAsia" w:ascii="仿宋_GB2312" w:hAnsi="仿宋_GB2312" w:eastAsia="仿宋_GB2312" w:cs="仿宋_GB2312"/>
          <w:sz w:val="32"/>
          <w:szCs w:val="32"/>
          <w:lang w:eastAsia="zh-CN"/>
        </w:rPr>
        <w:t>湘乡</w:t>
      </w:r>
      <w:r>
        <w:rPr>
          <w:rFonts w:hint="eastAsia" w:ascii="仿宋_GB2312" w:hAnsi="仿宋_GB2312" w:eastAsia="仿宋_GB2312" w:cs="仿宋_GB2312"/>
          <w:sz w:val="32"/>
          <w:szCs w:val="32"/>
        </w:rPr>
        <w:t>市生活无着流浪乞讨人员救助管理服务质量大提升专项行动领导小组</w:t>
      </w:r>
      <w:r>
        <w:rPr>
          <w:rFonts w:hint="eastAsia" w:ascii="仿宋_GB2312" w:hAnsi="仿宋_GB2312" w:eastAsia="仿宋_GB2312" w:cs="仿宋_GB2312"/>
          <w:sz w:val="32"/>
          <w:szCs w:val="32"/>
          <w:lang w:eastAsia="zh-CN"/>
        </w:rPr>
        <w:t>（以下简称领导小组）</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组</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长：赵造时</w:t>
      </w:r>
      <w:r>
        <w:rPr>
          <w:rFonts w:hint="eastAsia" w:ascii="仿宋_GB2312" w:hAnsi="仿宋_GB2312" w:eastAsia="仿宋_GB2312" w:cs="仿宋_GB2312"/>
          <w:sz w:val="32"/>
          <w:szCs w:val="32"/>
          <w:lang w:val="en-US" w:eastAsia="zh-CN"/>
        </w:rPr>
        <w:t xml:space="preserve">  市人民政府党组成员、副市长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副组长：周新华  市人民政府办公室党组成员</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贺映明  市民政局党组书记、局长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员：由市政法委、市民政局、市公安局、市财政局、市人力资源和社会保障局、市</w:t>
      </w:r>
      <w:r>
        <w:rPr>
          <w:rFonts w:hint="eastAsia" w:ascii="仿宋_GB2312" w:hAnsi="仿宋_GB2312" w:eastAsia="仿宋_GB2312" w:cs="仿宋_GB2312"/>
          <w:sz w:val="32"/>
          <w:szCs w:val="32"/>
          <w:lang w:eastAsia="zh-CN"/>
        </w:rPr>
        <w:t>城市管理和综合执法局</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卫生</w:t>
      </w:r>
      <w:r>
        <w:rPr>
          <w:rFonts w:hint="eastAsia" w:ascii="仿宋_GB2312" w:hAnsi="仿宋_GB2312" w:eastAsia="仿宋_GB2312" w:cs="仿宋_GB2312"/>
          <w:sz w:val="32"/>
          <w:szCs w:val="32"/>
        </w:rPr>
        <w:t>健</w:t>
      </w:r>
      <w:r>
        <w:rPr>
          <w:rFonts w:hint="eastAsia" w:ascii="仿宋_GB2312" w:hAnsi="仿宋_GB2312" w:eastAsia="仿宋_GB2312" w:cs="仿宋_GB2312"/>
          <w:sz w:val="32"/>
          <w:szCs w:val="32"/>
          <w:lang w:eastAsia="zh-CN"/>
        </w:rPr>
        <w:t>康局</w:t>
      </w:r>
      <w:r>
        <w:rPr>
          <w:rFonts w:hint="eastAsia" w:ascii="仿宋_GB2312" w:hAnsi="仿宋_GB2312" w:eastAsia="仿宋_GB2312" w:cs="仿宋_GB2312"/>
          <w:sz w:val="32"/>
          <w:szCs w:val="32"/>
        </w:rPr>
        <w:t>、市应急</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eastAsia="zh-CN"/>
        </w:rPr>
        <w:t>市住房和城乡建设局、</w:t>
      </w:r>
      <w:r>
        <w:rPr>
          <w:rFonts w:hint="eastAsia" w:ascii="仿宋_GB2312" w:hAnsi="仿宋_GB2312" w:eastAsia="仿宋_GB2312" w:cs="仿宋_GB2312"/>
          <w:sz w:val="32"/>
          <w:szCs w:val="32"/>
        </w:rPr>
        <w:t>市市场监</w:t>
      </w:r>
      <w:r>
        <w:rPr>
          <w:rFonts w:hint="eastAsia" w:ascii="仿宋_GB2312" w:hAnsi="仿宋_GB2312" w:eastAsia="仿宋_GB2312" w:cs="仿宋_GB2312"/>
          <w:sz w:val="32"/>
          <w:szCs w:val="32"/>
          <w:lang w:eastAsia="zh-CN"/>
        </w:rPr>
        <w:t>督</w:t>
      </w:r>
      <w:r>
        <w:rPr>
          <w:rFonts w:hint="eastAsia" w:ascii="仿宋_GB2312" w:hAnsi="仿宋_GB2312" w:eastAsia="仿宋_GB2312" w:cs="仿宋_GB2312"/>
          <w:sz w:val="32"/>
          <w:szCs w:val="32"/>
        </w:rPr>
        <w:t>管</w:t>
      </w:r>
      <w:r>
        <w:rPr>
          <w:rFonts w:hint="eastAsia" w:ascii="仿宋_GB2312" w:hAnsi="仿宋_GB2312" w:eastAsia="仿宋_GB2312" w:cs="仿宋_GB2312"/>
          <w:sz w:val="32"/>
          <w:szCs w:val="32"/>
          <w:lang w:eastAsia="zh-CN"/>
        </w:rPr>
        <w:t>理</w:t>
      </w:r>
      <w:r>
        <w:rPr>
          <w:rFonts w:hint="eastAsia" w:ascii="仿宋_GB2312" w:hAnsi="仿宋_GB2312" w:eastAsia="仿宋_GB2312" w:cs="仿宋_GB2312"/>
          <w:sz w:val="32"/>
          <w:szCs w:val="32"/>
        </w:rPr>
        <w:t>局、市医</w:t>
      </w:r>
      <w:r>
        <w:rPr>
          <w:rFonts w:hint="eastAsia" w:ascii="仿宋_GB2312" w:hAnsi="仿宋_GB2312" w:eastAsia="仿宋_GB2312" w:cs="仿宋_GB2312"/>
          <w:sz w:val="32"/>
          <w:szCs w:val="32"/>
          <w:lang w:eastAsia="zh-CN"/>
        </w:rPr>
        <w:t>疗保障局</w:t>
      </w:r>
      <w:r>
        <w:rPr>
          <w:rFonts w:hint="eastAsia" w:ascii="仿宋_GB2312" w:hAnsi="仿宋_GB2312" w:eastAsia="仿宋_GB2312" w:cs="仿宋_GB2312"/>
          <w:sz w:val="32"/>
          <w:szCs w:val="32"/>
        </w:rPr>
        <w:t>、市扶贫</w:t>
      </w:r>
      <w:r>
        <w:rPr>
          <w:rFonts w:hint="eastAsia" w:ascii="仿宋_GB2312" w:hAnsi="仿宋_GB2312" w:eastAsia="仿宋_GB2312" w:cs="仿宋_GB2312"/>
          <w:sz w:val="32"/>
          <w:szCs w:val="32"/>
          <w:lang w:eastAsia="zh-CN"/>
        </w:rPr>
        <w:t>开发</w:t>
      </w:r>
      <w:r>
        <w:rPr>
          <w:rFonts w:hint="eastAsia" w:ascii="仿宋_GB2312" w:hAnsi="仿宋_GB2312" w:eastAsia="仿宋_GB2312" w:cs="仿宋_GB2312"/>
          <w:sz w:val="32"/>
          <w:szCs w:val="32"/>
        </w:rPr>
        <w:t>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市消防救援</w:t>
      </w:r>
      <w:r>
        <w:rPr>
          <w:rFonts w:hint="eastAsia" w:ascii="仿宋_GB2312" w:hAnsi="仿宋_GB2312" w:eastAsia="仿宋_GB2312" w:cs="仿宋_GB2312"/>
          <w:sz w:val="32"/>
          <w:szCs w:val="32"/>
          <w:lang w:eastAsia="zh-CN"/>
        </w:rPr>
        <w:t>大</w:t>
      </w:r>
      <w:r>
        <w:rPr>
          <w:rFonts w:hint="eastAsia" w:ascii="仿宋_GB2312" w:hAnsi="仿宋_GB2312" w:eastAsia="仿宋_GB2312" w:cs="仿宋_GB2312"/>
          <w:sz w:val="32"/>
          <w:szCs w:val="32"/>
        </w:rPr>
        <w:t>队等部门和单位负责人。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办公室设市民政局，</w:t>
      </w:r>
      <w:r>
        <w:rPr>
          <w:rFonts w:hint="eastAsia" w:ascii="仿宋_GB2312" w:hAnsi="仿宋_GB2312" w:eastAsia="仿宋_GB2312" w:cs="仿宋_GB2312"/>
          <w:sz w:val="32"/>
          <w:szCs w:val="32"/>
          <w:lang w:eastAsia="zh-CN"/>
        </w:rPr>
        <w:t>由</w:t>
      </w:r>
      <w:r>
        <w:rPr>
          <w:rFonts w:hint="eastAsia" w:ascii="仿宋_GB2312" w:hAnsi="仿宋_GB2312" w:eastAsia="仿宋_GB2312" w:cs="仿宋_GB2312"/>
          <w:sz w:val="32"/>
          <w:szCs w:val="32"/>
        </w:rPr>
        <w:t>市民政局局长</w:t>
      </w:r>
      <w:r>
        <w:rPr>
          <w:rFonts w:hint="eastAsia" w:ascii="仿宋_GB2312" w:hAnsi="仿宋_GB2312" w:eastAsia="仿宋_GB2312" w:cs="仿宋_GB2312"/>
          <w:sz w:val="32"/>
          <w:szCs w:val="32"/>
          <w:lang w:eastAsia="zh-CN"/>
        </w:rPr>
        <w:t>贺映明兼</w:t>
      </w:r>
      <w:r>
        <w:rPr>
          <w:rFonts w:hint="eastAsia" w:ascii="仿宋_GB2312" w:hAnsi="仿宋_GB2312" w:eastAsia="仿宋_GB2312" w:cs="仿宋_GB2312"/>
          <w:sz w:val="32"/>
          <w:szCs w:val="32"/>
        </w:rPr>
        <w:t>任办公室主任。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三、主要任务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（一）全面开展照料服务达标行动。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lang w:eastAsia="zh-CN"/>
        </w:rPr>
        <w:t>集中</w:t>
      </w:r>
      <w:r>
        <w:rPr>
          <w:rFonts w:hint="eastAsia" w:ascii="仿宋_GB2312" w:hAnsi="仿宋_GB2312" w:eastAsia="仿宋_GB2312" w:cs="仿宋_GB2312"/>
          <w:b/>
          <w:bCs/>
          <w:sz w:val="32"/>
          <w:szCs w:val="32"/>
        </w:rPr>
        <w:t>开展</w:t>
      </w:r>
      <w:r>
        <w:rPr>
          <w:rFonts w:hint="eastAsia" w:ascii="仿宋_GB2312" w:hAnsi="仿宋_GB2312" w:eastAsia="仿宋_GB2312" w:cs="仿宋_GB2312"/>
          <w:b/>
          <w:bCs/>
          <w:sz w:val="32"/>
          <w:szCs w:val="32"/>
          <w:lang w:eastAsia="zh-CN"/>
        </w:rPr>
        <w:t>机构安全</w:t>
      </w:r>
      <w:r>
        <w:rPr>
          <w:rFonts w:hint="eastAsia" w:ascii="仿宋_GB2312" w:hAnsi="仿宋_GB2312" w:eastAsia="仿宋_GB2312" w:cs="仿宋_GB2312"/>
          <w:b/>
          <w:bCs/>
          <w:sz w:val="32"/>
          <w:szCs w:val="32"/>
        </w:rPr>
        <w:t>隐患排查</w:t>
      </w:r>
      <w:r>
        <w:rPr>
          <w:rFonts w:hint="eastAsia" w:ascii="仿宋_GB2312" w:hAnsi="仿宋_GB2312" w:eastAsia="仿宋_GB2312" w:cs="仿宋_GB2312"/>
          <w:b/>
          <w:bCs/>
          <w:sz w:val="32"/>
          <w:szCs w:val="32"/>
          <w:lang w:eastAsia="zh-CN"/>
        </w:rPr>
        <w:t>整改</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2020年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eastAsia="zh-CN"/>
        </w:rPr>
        <w:t>至</w:t>
      </w:r>
      <w:r>
        <w:rPr>
          <w:rFonts w:hint="eastAsia" w:ascii="仿宋_GB2312" w:hAnsi="仿宋_GB2312" w:eastAsia="仿宋_GB2312" w:cs="仿宋_GB2312"/>
          <w:sz w:val="32"/>
          <w:szCs w:val="32"/>
          <w:lang w:val="en-US" w:eastAsia="zh-CN"/>
        </w:rPr>
        <w:t>11月，集中2个月时间，由民政局会同各有关部门部署集中开展至少2次对湘乡市流浪人员及未成年人救助服务中心（以下简称市救助服务中心）的</w:t>
      </w:r>
      <w:r>
        <w:rPr>
          <w:rFonts w:hint="eastAsia" w:ascii="仿宋_GB2312" w:hAnsi="仿宋_GB2312" w:eastAsia="仿宋_GB2312" w:cs="仿宋_GB2312"/>
          <w:sz w:val="32"/>
          <w:szCs w:val="32"/>
        </w:rPr>
        <w:t>安全隐患专项排查</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rPr>
        <w:t>各有关部门要根据工作职责依法对市救助服务中心内部管理、生活照料、</w:t>
      </w:r>
      <w:r>
        <w:rPr>
          <w:rFonts w:hint="eastAsia" w:ascii="仿宋_GB2312" w:hAnsi="仿宋_GB2312" w:eastAsia="仿宋_GB2312" w:cs="仿宋_GB2312"/>
          <w:sz w:val="32"/>
          <w:szCs w:val="32"/>
          <w:lang w:eastAsia="zh-CN"/>
        </w:rPr>
        <w:t>卫生</w:t>
      </w:r>
      <w:r>
        <w:rPr>
          <w:rFonts w:hint="eastAsia" w:ascii="仿宋_GB2312" w:hAnsi="仿宋_GB2312" w:eastAsia="仿宋_GB2312" w:cs="仿宋_GB2312"/>
          <w:sz w:val="32"/>
          <w:szCs w:val="32"/>
        </w:rPr>
        <w:t>防疫、</w:t>
      </w:r>
      <w:r>
        <w:rPr>
          <w:rFonts w:hint="eastAsia" w:ascii="仿宋_GB2312" w:hAnsi="仿宋_GB2312" w:eastAsia="仿宋_GB2312" w:cs="仿宋_GB2312"/>
          <w:sz w:val="32"/>
          <w:szCs w:val="32"/>
          <w:lang w:eastAsia="zh-CN"/>
        </w:rPr>
        <w:t>食品药品</w:t>
      </w:r>
      <w:r>
        <w:rPr>
          <w:rFonts w:hint="eastAsia" w:ascii="仿宋_GB2312" w:hAnsi="仿宋_GB2312" w:eastAsia="仿宋_GB2312" w:cs="仿宋_GB2312"/>
          <w:sz w:val="32"/>
          <w:szCs w:val="32"/>
        </w:rPr>
        <w:t>安全、消防安全、离站返乡、站外托养等环节进行检查，列出问题清单，明确整改时限、路径和标准，指导做好整改工作，确保隐患见底、问题归零。</w:t>
      </w:r>
      <w:r>
        <w:rPr>
          <w:rFonts w:hint="eastAsia" w:ascii="仿宋_GB2312" w:hAnsi="仿宋_GB2312" w:eastAsia="仿宋_GB2312" w:cs="仿宋_GB2312"/>
          <w:b/>
          <w:bCs/>
          <w:sz w:val="32"/>
          <w:szCs w:val="32"/>
        </w:rPr>
        <w:t>（责任单位：市</w:t>
      </w:r>
      <w:r>
        <w:rPr>
          <w:rFonts w:hint="eastAsia" w:ascii="仿宋_GB2312" w:hAnsi="仿宋_GB2312" w:eastAsia="仿宋_GB2312" w:cs="仿宋_GB2312"/>
          <w:b/>
          <w:bCs/>
          <w:sz w:val="32"/>
          <w:szCs w:val="32"/>
          <w:lang w:eastAsia="zh-CN"/>
        </w:rPr>
        <w:t>民</w:t>
      </w:r>
      <w:r>
        <w:rPr>
          <w:rFonts w:hint="eastAsia" w:ascii="仿宋_GB2312" w:hAnsi="仿宋_GB2312" w:eastAsia="仿宋_GB2312" w:cs="仿宋_GB2312"/>
          <w:b/>
          <w:bCs/>
          <w:sz w:val="32"/>
          <w:szCs w:val="32"/>
        </w:rPr>
        <w:t>政局</w:t>
      </w:r>
      <w:r>
        <w:rPr>
          <w:rFonts w:hint="eastAsia" w:ascii="仿宋_GB2312" w:hAnsi="仿宋_GB2312" w:eastAsia="仿宋_GB2312" w:cs="仿宋_GB2312"/>
          <w:b/>
          <w:bCs/>
          <w:sz w:val="32"/>
          <w:szCs w:val="32"/>
          <w:lang w:eastAsia="zh-CN"/>
        </w:rPr>
        <w:t>、市卫生健康局、市市场</w:t>
      </w:r>
      <w:r>
        <w:rPr>
          <w:rFonts w:hint="eastAsia" w:ascii="仿宋_GB2312" w:hAnsi="仿宋_GB2312" w:eastAsia="仿宋_GB2312" w:cs="仿宋_GB2312"/>
          <w:b/>
          <w:bCs/>
          <w:sz w:val="32"/>
          <w:szCs w:val="32"/>
        </w:rPr>
        <w:t>监督管理局、</w:t>
      </w:r>
      <w:r>
        <w:rPr>
          <w:rFonts w:hint="eastAsia" w:ascii="仿宋_GB2312" w:hAnsi="仿宋_GB2312" w:eastAsia="仿宋_GB2312" w:cs="仿宋_GB2312"/>
          <w:b/>
          <w:bCs/>
          <w:sz w:val="32"/>
          <w:szCs w:val="32"/>
          <w:lang w:eastAsia="zh-CN"/>
        </w:rPr>
        <w:t>市住房和城乡建设局、市消防救援大队；完成时限：</w:t>
      </w:r>
      <w:r>
        <w:rPr>
          <w:rFonts w:hint="eastAsia" w:ascii="仿宋_GB2312" w:hAnsi="仿宋_GB2312" w:eastAsia="仿宋_GB2312" w:cs="仿宋_GB2312"/>
          <w:b/>
          <w:bCs/>
          <w:sz w:val="32"/>
          <w:szCs w:val="32"/>
          <w:lang w:val="en-US" w:eastAsia="zh-CN"/>
        </w:rPr>
        <w:t>2020年11月</w:t>
      </w:r>
      <w:r>
        <w:rPr>
          <w:rFonts w:hint="eastAsia" w:ascii="仿宋_GB2312" w:hAnsi="仿宋_GB2312" w:eastAsia="仿宋_GB2312" w:cs="仿宋_GB2312"/>
          <w:b/>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规范站外托养人员照料服务工作。</w:t>
      </w:r>
      <w:r>
        <w:rPr>
          <w:rFonts w:hint="eastAsia" w:ascii="仿宋_GB2312" w:hAnsi="仿宋_GB2312" w:eastAsia="仿宋_GB2312" w:cs="仿宋_GB2312"/>
          <w:sz w:val="32"/>
          <w:szCs w:val="32"/>
        </w:rPr>
        <w:t>严</w:t>
      </w:r>
      <w:r>
        <w:rPr>
          <w:rFonts w:hint="eastAsia" w:ascii="仿宋_GB2312" w:hAnsi="仿宋_GB2312" w:eastAsia="仿宋_GB2312" w:cs="仿宋_GB2312"/>
          <w:sz w:val="32"/>
          <w:szCs w:val="32"/>
          <w:lang w:eastAsia="zh-CN"/>
        </w:rPr>
        <w:t>格落</w:t>
      </w:r>
      <w:r>
        <w:rPr>
          <w:rFonts w:hint="eastAsia" w:ascii="仿宋_GB2312" w:hAnsi="仿宋_GB2312" w:eastAsia="仿宋_GB2312" w:cs="仿宋_GB2312"/>
          <w:sz w:val="32"/>
          <w:szCs w:val="32"/>
        </w:rPr>
        <w:t>实“站内照料是常态、站外托养是例外”原则，强化救助机构站内照料职责，对站外托养情况进行清理，区分不同情况，制定接回计划。对确需在站外机构实施托养服务的，要签订托养协议，做到托养协议规范、托养条件</w:t>
      </w:r>
      <w:r>
        <w:rPr>
          <w:rFonts w:hint="eastAsia" w:ascii="仿宋_GB2312" w:hAnsi="仿宋_GB2312" w:eastAsia="仿宋_GB2312" w:cs="仿宋_GB2312"/>
          <w:sz w:val="32"/>
          <w:szCs w:val="32"/>
          <w:lang w:eastAsia="zh-CN"/>
        </w:rPr>
        <w:t>达</w:t>
      </w:r>
      <w:r>
        <w:rPr>
          <w:rFonts w:hint="eastAsia" w:ascii="仿宋_GB2312" w:hAnsi="仿宋_GB2312" w:eastAsia="仿宋_GB2312" w:cs="仿宋_GB2312"/>
          <w:sz w:val="32"/>
          <w:szCs w:val="32"/>
        </w:rPr>
        <w:t>标、托养服务到位、监督管理落实。</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责任单位：市民政局、市卫生健康局、市市场监督管理局</w:t>
      </w:r>
      <w:r>
        <w:rPr>
          <w:rFonts w:hint="eastAsia" w:ascii="仿宋_GB2312" w:hAnsi="仿宋_GB2312" w:eastAsia="仿宋_GB2312" w:cs="仿宋_GB2312"/>
          <w:b/>
          <w:bCs/>
          <w:sz w:val="32"/>
          <w:szCs w:val="32"/>
          <w:lang w:eastAsia="zh-CN"/>
        </w:rPr>
        <w:t>；完成时限：长期）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完善机构管理监督工作机制。</w:t>
      </w:r>
      <w:r>
        <w:rPr>
          <w:rFonts w:hint="eastAsia" w:ascii="仿宋_GB2312" w:hAnsi="仿宋_GB2312" w:eastAsia="仿宋_GB2312" w:cs="仿宋_GB2312"/>
          <w:sz w:val="32"/>
          <w:szCs w:val="32"/>
        </w:rPr>
        <w:t>市民政局要履行主管责任，建立运行负责人定点联系制度，深入救助</w:t>
      </w:r>
      <w:r>
        <w:rPr>
          <w:rFonts w:hint="eastAsia" w:ascii="仿宋_GB2312" w:hAnsi="仿宋_GB2312" w:eastAsia="仿宋_GB2312" w:cs="仿宋_GB2312"/>
          <w:sz w:val="32"/>
          <w:szCs w:val="32"/>
          <w:lang w:eastAsia="zh-CN"/>
        </w:rPr>
        <w:t>管</w:t>
      </w:r>
      <w:r>
        <w:rPr>
          <w:rFonts w:hint="eastAsia" w:ascii="仿宋_GB2312" w:hAnsi="仿宋_GB2312" w:eastAsia="仿宋_GB2312" w:cs="仿宋_GB2312"/>
          <w:sz w:val="32"/>
          <w:szCs w:val="32"/>
        </w:rPr>
        <w:t>理机构、托养机构、合作医疗机构开展监督检查</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卫生健康局要完善危重病人、</w:t>
      </w:r>
      <w:r>
        <w:rPr>
          <w:rFonts w:hint="eastAsia" w:ascii="仿宋_GB2312" w:hAnsi="仿宋_GB2312" w:eastAsia="仿宋_GB2312" w:cs="仿宋_GB2312"/>
          <w:sz w:val="32"/>
          <w:szCs w:val="32"/>
          <w:lang w:eastAsia="zh-CN"/>
        </w:rPr>
        <w:t>传染病人、分类</w:t>
      </w:r>
      <w:r>
        <w:rPr>
          <w:rFonts w:hint="eastAsia" w:ascii="仿宋_GB2312" w:hAnsi="仿宋_GB2312" w:eastAsia="仿宋_GB2312" w:cs="仿宋_GB2312"/>
          <w:sz w:val="32"/>
          <w:szCs w:val="32"/>
        </w:rPr>
        <w:t>治疗定点医院制度，监督医疗机构</w:t>
      </w:r>
      <w:r>
        <w:rPr>
          <w:rFonts w:hint="eastAsia" w:ascii="仿宋_GB2312" w:hAnsi="仿宋_GB2312" w:eastAsia="仿宋_GB2312" w:cs="仿宋_GB2312"/>
          <w:sz w:val="32"/>
          <w:szCs w:val="32"/>
          <w:lang w:eastAsia="zh-CN"/>
        </w:rPr>
        <w:t>按照“</w:t>
      </w:r>
      <w:r>
        <w:rPr>
          <w:rFonts w:hint="eastAsia" w:ascii="仿宋_GB2312" w:hAnsi="仿宋_GB2312" w:eastAsia="仿宋_GB2312" w:cs="仿宋_GB2312"/>
          <w:sz w:val="32"/>
          <w:szCs w:val="32"/>
        </w:rPr>
        <w:t>先救治后救助”的原则，为流浪乞讨人员提供医疗服务。市救助服务中心要履行主体责任，通过定期检查、派驻人员、远程视频监控等方式及时、准确掌握合作医疗机构、托养机构运行情况和送托人员健康状况。</w:t>
      </w:r>
      <w:r>
        <w:rPr>
          <w:rFonts w:hint="eastAsia" w:ascii="仿宋_GB2312" w:hAnsi="仿宋_GB2312" w:eastAsia="仿宋_GB2312" w:cs="仿宋_GB2312"/>
          <w:b/>
          <w:bCs/>
          <w:sz w:val="32"/>
          <w:szCs w:val="32"/>
        </w:rPr>
        <w:t>（责任单位：市民政局、市卫生健康局、市医疗保障局</w:t>
      </w:r>
      <w:r>
        <w:rPr>
          <w:rFonts w:hint="eastAsia" w:ascii="仿宋_GB2312" w:hAnsi="仿宋_GB2312" w:eastAsia="仿宋_GB2312" w:cs="仿宋_GB2312"/>
          <w:b/>
          <w:bCs/>
          <w:sz w:val="32"/>
          <w:szCs w:val="32"/>
          <w:lang w:eastAsia="zh-CN"/>
        </w:rPr>
        <w:t>；完成时限：长期）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建立健全应急处置工作机制。</w:t>
      </w:r>
      <w:r>
        <w:rPr>
          <w:rFonts w:hint="eastAsia" w:ascii="仿宋_GB2312" w:hAnsi="仿宋_GB2312" w:eastAsia="仿宋_GB2312" w:cs="仿宋_GB2312"/>
          <w:sz w:val="32"/>
          <w:szCs w:val="32"/>
        </w:rPr>
        <w:t>2020年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月2</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日前，市民政局指导市救助服务中心结合实际，建立</w:t>
      </w:r>
      <w:r>
        <w:rPr>
          <w:rFonts w:hint="eastAsia" w:ascii="仿宋_GB2312" w:hAnsi="仿宋_GB2312" w:eastAsia="仿宋_GB2312" w:cs="仿宋_GB2312"/>
          <w:sz w:val="32"/>
          <w:szCs w:val="32"/>
          <w:lang w:eastAsia="zh-CN"/>
        </w:rPr>
        <w:t>和完善</w:t>
      </w:r>
      <w:r>
        <w:rPr>
          <w:rFonts w:hint="eastAsia" w:ascii="仿宋_GB2312" w:hAnsi="仿宋_GB2312" w:eastAsia="仿宋_GB2312" w:cs="仿宋_GB2312"/>
          <w:sz w:val="32"/>
          <w:szCs w:val="32"/>
        </w:rPr>
        <w:t>重大突发事件应急处置和信息报告机制，编制应急预案。对机构遇灾、遇险，受助人员走失、死亡等异常情况，</w:t>
      </w:r>
      <w:r>
        <w:rPr>
          <w:rFonts w:hint="eastAsia" w:ascii="仿宋_GB2312" w:hAnsi="仿宋_GB2312" w:eastAsia="仿宋_GB2312" w:cs="仿宋_GB2312"/>
          <w:sz w:val="32"/>
          <w:szCs w:val="32"/>
          <w:lang w:eastAsia="zh-CN"/>
        </w:rPr>
        <w:t>市救助服务中心</w:t>
      </w:r>
      <w:r>
        <w:rPr>
          <w:rFonts w:hint="eastAsia" w:ascii="仿宋_GB2312" w:hAnsi="仿宋_GB2312" w:eastAsia="仿宋_GB2312" w:cs="仿宋_GB2312"/>
          <w:sz w:val="32"/>
          <w:szCs w:val="32"/>
        </w:rPr>
        <w:t>要第一时间报告</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民政局，</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民政局要及时向本级政府、上级民政部门报告，并指导市救助服务中心做好处置工作。</w:t>
      </w:r>
      <w:r>
        <w:rPr>
          <w:rFonts w:hint="eastAsia" w:ascii="仿宋_GB2312" w:hAnsi="仿宋_GB2312" w:eastAsia="仿宋_GB2312" w:cs="仿宋_GB2312"/>
          <w:b/>
          <w:bCs/>
          <w:sz w:val="32"/>
          <w:szCs w:val="32"/>
        </w:rPr>
        <w:t>（责任单位：市民政局、市消防救援大队、市卫生健康局、市应急管理局、市市场监督管理局；完成时限：2020年</w:t>
      </w:r>
      <w:r>
        <w:rPr>
          <w:rFonts w:hint="eastAsia" w:ascii="仿宋_GB2312" w:hAnsi="仿宋_GB2312" w:eastAsia="仿宋_GB2312" w:cs="仿宋_GB2312"/>
          <w:b/>
          <w:bCs/>
          <w:sz w:val="32"/>
          <w:szCs w:val="32"/>
          <w:lang w:val="en-US" w:eastAsia="zh-CN"/>
        </w:rPr>
        <w:t>11</w:t>
      </w:r>
      <w:r>
        <w:rPr>
          <w:rFonts w:hint="eastAsia" w:ascii="仿宋_GB2312" w:hAnsi="仿宋_GB2312" w:eastAsia="仿宋_GB2312" w:cs="仿宋_GB2312"/>
          <w:b/>
          <w:bCs/>
          <w:sz w:val="32"/>
          <w:szCs w:val="32"/>
        </w:rPr>
        <w:t>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eastAsia="zh-CN"/>
        </w:rPr>
        <w:t>（二）大力开展救助寻亲服务行动。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运用科技手段寻亲。</w:t>
      </w:r>
      <w:r>
        <w:rPr>
          <w:rFonts w:hint="eastAsia" w:ascii="仿宋_GB2312" w:hAnsi="仿宋_GB2312" w:eastAsia="仿宋_GB2312" w:cs="仿宋_GB2312"/>
          <w:sz w:val="32"/>
          <w:szCs w:val="32"/>
        </w:rPr>
        <w:t>以“大爱寻亲，温暖回家”为主题集中开展救助寻亲专项行动，</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民政局与</w:t>
      </w:r>
      <w:r>
        <w:rPr>
          <w:rFonts w:hint="eastAsia" w:ascii="仿宋_GB2312" w:hAnsi="仿宋_GB2312" w:eastAsia="仿宋_GB2312" w:cs="仿宋_GB2312"/>
          <w:sz w:val="32"/>
          <w:szCs w:val="32"/>
          <w:lang w:eastAsia="zh-CN"/>
        </w:rPr>
        <w:t>市公</w:t>
      </w:r>
      <w:r>
        <w:rPr>
          <w:rFonts w:hint="eastAsia" w:ascii="仿宋_GB2312" w:hAnsi="仿宋_GB2312" w:eastAsia="仿宋_GB2312" w:cs="仿宋_GB2312"/>
          <w:sz w:val="32"/>
          <w:szCs w:val="32"/>
        </w:rPr>
        <w:t>安局须通过DNA、指纹、人像比对识别等现代化</w:t>
      </w:r>
      <w:r>
        <w:rPr>
          <w:rFonts w:hint="eastAsia" w:ascii="仿宋_GB2312" w:hAnsi="仿宋_GB2312" w:eastAsia="仿宋_GB2312" w:cs="仿宋_GB2312"/>
          <w:sz w:val="32"/>
          <w:szCs w:val="32"/>
          <w:lang w:eastAsia="zh-CN"/>
        </w:rPr>
        <w:t>科</w:t>
      </w:r>
      <w:r>
        <w:rPr>
          <w:rFonts w:hint="eastAsia" w:ascii="仿宋_GB2312" w:hAnsi="仿宋_GB2312" w:eastAsia="仿宋_GB2312" w:cs="仿宋_GB2312"/>
          <w:sz w:val="32"/>
          <w:szCs w:val="32"/>
        </w:rPr>
        <w:t>技手段</w:t>
      </w:r>
      <w:r>
        <w:rPr>
          <w:rFonts w:hint="eastAsia" w:ascii="仿宋_GB2312" w:hAnsi="仿宋_GB2312" w:eastAsia="仿宋_GB2312" w:cs="仿宋_GB2312"/>
          <w:sz w:val="32"/>
          <w:szCs w:val="32"/>
          <w:lang w:eastAsia="zh-CN"/>
        </w:rPr>
        <w:t>甄别</w:t>
      </w:r>
      <w:r>
        <w:rPr>
          <w:rFonts w:hint="eastAsia" w:ascii="仿宋_GB2312" w:hAnsi="仿宋_GB2312" w:eastAsia="仿宋_GB2312" w:cs="仿宋_GB2312"/>
          <w:sz w:val="32"/>
          <w:szCs w:val="32"/>
        </w:rPr>
        <w:t>滞留人员身份信</w:t>
      </w:r>
      <w:r>
        <w:rPr>
          <w:rFonts w:hint="eastAsia" w:ascii="仿宋_GB2312" w:hAnsi="仿宋_GB2312" w:eastAsia="仿宋_GB2312" w:cs="仿宋_GB2312"/>
          <w:sz w:val="32"/>
          <w:szCs w:val="32"/>
          <w:lang w:eastAsia="zh-CN"/>
        </w:rPr>
        <w:t>息。</w:t>
      </w:r>
      <w:r>
        <w:rPr>
          <w:rFonts w:hint="eastAsia" w:ascii="仿宋_GB2312" w:hAnsi="仿宋_GB2312" w:eastAsia="仿宋_GB2312" w:cs="仿宋_GB2312"/>
          <w:sz w:val="32"/>
          <w:szCs w:val="32"/>
        </w:rPr>
        <w:t>本级权限无法核实的，由</w:t>
      </w:r>
      <w:r>
        <w:rPr>
          <w:rFonts w:hint="eastAsia" w:ascii="仿宋_GB2312" w:hAnsi="仿宋_GB2312" w:eastAsia="仿宋_GB2312" w:cs="仿宋_GB2312"/>
          <w:sz w:val="32"/>
          <w:szCs w:val="32"/>
          <w:lang w:eastAsia="zh-CN"/>
        </w:rPr>
        <w:t>市民</w:t>
      </w:r>
      <w:r>
        <w:rPr>
          <w:rFonts w:hint="eastAsia" w:ascii="仿宋_GB2312" w:hAnsi="仿宋_GB2312" w:eastAsia="仿宋_GB2312" w:cs="仿宋_GB2312"/>
          <w:sz w:val="32"/>
          <w:szCs w:val="32"/>
        </w:rPr>
        <w:t>政局汇总后，再</w:t>
      </w:r>
      <w:r>
        <w:rPr>
          <w:rFonts w:hint="eastAsia" w:ascii="仿宋_GB2312" w:hAnsi="仿宋_GB2312" w:eastAsia="仿宋_GB2312" w:cs="仿宋_GB2312"/>
          <w:sz w:val="32"/>
          <w:szCs w:val="32"/>
          <w:lang w:eastAsia="zh-CN"/>
        </w:rPr>
        <w:t>逐级</w:t>
      </w:r>
      <w:r>
        <w:rPr>
          <w:rFonts w:hint="eastAsia" w:ascii="仿宋_GB2312" w:hAnsi="仿宋_GB2312" w:eastAsia="仿宋_GB2312" w:cs="仿宋_GB2312"/>
          <w:sz w:val="32"/>
          <w:szCs w:val="32"/>
        </w:rPr>
        <w:t>报请</w:t>
      </w:r>
      <w:r>
        <w:rPr>
          <w:rFonts w:hint="eastAsia" w:ascii="仿宋_GB2312" w:hAnsi="仿宋_GB2312" w:eastAsia="仿宋_GB2312" w:cs="仿宋_GB2312"/>
          <w:sz w:val="32"/>
          <w:szCs w:val="32"/>
          <w:lang w:eastAsia="zh-CN"/>
        </w:rPr>
        <w:t>上级</w:t>
      </w:r>
      <w:r>
        <w:rPr>
          <w:rFonts w:hint="eastAsia" w:ascii="仿宋_GB2312" w:hAnsi="仿宋_GB2312" w:eastAsia="仿宋_GB2312" w:cs="仿宋_GB2312"/>
          <w:sz w:val="32"/>
          <w:szCs w:val="32"/>
        </w:rPr>
        <w:t>公安局</w:t>
      </w:r>
      <w:r>
        <w:rPr>
          <w:rFonts w:hint="eastAsia" w:ascii="仿宋_GB2312" w:hAnsi="仿宋_GB2312" w:eastAsia="仿宋_GB2312" w:cs="仿宋_GB2312"/>
          <w:sz w:val="32"/>
          <w:szCs w:val="32"/>
          <w:lang w:eastAsia="zh-CN"/>
        </w:rPr>
        <w:t>部门进</w:t>
      </w:r>
      <w:r>
        <w:rPr>
          <w:rFonts w:hint="eastAsia" w:ascii="仿宋_GB2312" w:hAnsi="仿宋_GB2312" w:eastAsia="仿宋_GB2312" w:cs="仿宋_GB2312"/>
          <w:sz w:val="32"/>
          <w:szCs w:val="32"/>
        </w:rPr>
        <w:t>一步核查甄别。</w:t>
      </w:r>
      <w:r>
        <w:rPr>
          <w:rFonts w:hint="eastAsia" w:ascii="仿宋_GB2312" w:hAnsi="仿宋_GB2312" w:eastAsia="仿宋_GB2312" w:cs="仿宋_GB2312"/>
          <w:b/>
          <w:bCs/>
          <w:sz w:val="32"/>
          <w:szCs w:val="32"/>
        </w:rPr>
        <w:t>（责任单位：市民政局、市公安</w:t>
      </w:r>
      <w:r>
        <w:rPr>
          <w:rFonts w:hint="eastAsia" w:ascii="仿宋_GB2312" w:hAnsi="仿宋_GB2312" w:eastAsia="仿宋_GB2312" w:cs="仿宋_GB2312"/>
          <w:b/>
          <w:bCs/>
          <w:sz w:val="32"/>
          <w:szCs w:val="32"/>
          <w:lang w:eastAsia="zh-CN"/>
        </w:rPr>
        <w:t>局；完成时限：长期）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加强互联网寻亲。</w:t>
      </w:r>
      <w:r>
        <w:rPr>
          <w:rFonts w:hint="eastAsia" w:ascii="仿宋_GB2312" w:hAnsi="仿宋_GB2312" w:eastAsia="仿宋_GB2312" w:cs="仿宋_GB2312"/>
          <w:sz w:val="32"/>
          <w:szCs w:val="32"/>
        </w:rPr>
        <w:t>对滞留超过1个月的受助人员，市救助服务中心要根据寻亲进展情况对其在全国救助寻亲网、“头条寻人”等平台的寻亲信息进行更新完善，同时市救助服务中心要开通使用救助管理</w:t>
      </w:r>
      <w:r>
        <w:rPr>
          <w:rFonts w:hint="eastAsia" w:ascii="仿宋_GB2312" w:hAnsi="仿宋_GB2312" w:eastAsia="仿宋_GB2312" w:cs="仿宋_GB2312"/>
          <w:sz w:val="32"/>
          <w:szCs w:val="32"/>
          <w:lang w:eastAsia="zh-CN"/>
        </w:rPr>
        <w:t>信</w:t>
      </w:r>
      <w:r>
        <w:rPr>
          <w:rFonts w:hint="eastAsia" w:ascii="仿宋_GB2312" w:hAnsi="仿宋_GB2312" w:eastAsia="仿宋_GB2312" w:cs="仿宋_GB2312"/>
          <w:sz w:val="32"/>
          <w:szCs w:val="32"/>
        </w:rPr>
        <w:t>息系统人脸识别模块，工作人员要及时将入站人员信息、走失人员家属提供信息与救助管理信息系统累积数据进行比对，提升</w:t>
      </w:r>
      <w:r>
        <w:rPr>
          <w:rFonts w:hint="eastAsia" w:ascii="仿宋_GB2312" w:hAnsi="仿宋_GB2312" w:eastAsia="仿宋_GB2312" w:cs="仿宋_GB2312"/>
          <w:sz w:val="32"/>
          <w:szCs w:val="32"/>
          <w:lang w:eastAsia="zh-CN"/>
        </w:rPr>
        <w:t>甄别</w:t>
      </w:r>
      <w:r>
        <w:rPr>
          <w:rFonts w:hint="eastAsia" w:ascii="仿宋_GB2312" w:hAnsi="仿宋_GB2312" w:eastAsia="仿宋_GB2312" w:cs="仿宋_GB2312"/>
          <w:sz w:val="32"/>
          <w:szCs w:val="32"/>
        </w:rPr>
        <w:t>查询能力和效率。</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责任单位：市民政局</w:t>
      </w:r>
      <w:r>
        <w:rPr>
          <w:rFonts w:hint="eastAsia" w:ascii="仿宋_GB2312" w:hAnsi="仿宋_GB2312" w:eastAsia="仿宋_GB2312" w:cs="仿宋_GB2312"/>
          <w:b/>
          <w:bCs/>
          <w:sz w:val="32"/>
          <w:szCs w:val="32"/>
          <w:lang w:eastAsia="zh-CN"/>
        </w:rPr>
        <w:t>；完成时限：长期）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联合社会力量寻亲。</w:t>
      </w:r>
      <w:r>
        <w:rPr>
          <w:rFonts w:hint="eastAsia" w:ascii="仿宋_GB2312" w:hAnsi="仿宋_GB2312" w:eastAsia="仿宋_GB2312" w:cs="仿宋_GB2312"/>
          <w:sz w:val="32"/>
          <w:szCs w:val="32"/>
        </w:rPr>
        <w:t>市救助服务中心要充分开发利用“头条寻人”、微</w:t>
      </w:r>
      <w:r>
        <w:rPr>
          <w:rFonts w:hint="eastAsia" w:ascii="仿宋_GB2312" w:hAnsi="仿宋_GB2312" w:eastAsia="仿宋_GB2312" w:cs="仿宋_GB2312"/>
          <w:sz w:val="32"/>
          <w:szCs w:val="32"/>
          <w:lang w:eastAsia="zh-CN"/>
        </w:rPr>
        <w:t>信</w:t>
      </w:r>
      <w:r>
        <w:rPr>
          <w:rFonts w:hint="eastAsia" w:ascii="仿宋_GB2312" w:hAnsi="仿宋_GB2312" w:eastAsia="仿宋_GB2312" w:cs="仿宋_GB2312"/>
          <w:sz w:val="32"/>
          <w:szCs w:val="32"/>
        </w:rPr>
        <w:t>公众号、寻亲热线等智能化寻亲手段，深化与社会力量的合作，拓展寻亲渠道。对</w:t>
      </w:r>
      <w:r>
        <w:rPr>
          <w:rFonts w:hint="eastAsia" w:ascii="仿宋_GB2312" w:hAnsi="仿宋_GB2312" w:eastAsia="仿宋_GB2312" w:cs="仿宋_GB2312"/>
          <w:sz w:val="32"/>
          <w:szCs w:val="32"/>
          <w:lang w:eastAsia="zh-CN"/>
        </w:rPr>
        <w:t>已</w:t>
      </w:r>
      <w:r>
        <w:rPr>
          <w:rFonts w:hint="eastAsia" w:ascii="仿宋_GB2312" w:hAnsi="仿宋_GB2312" w:eastAsia="仿宋_GB2312" w:cs="仿宋_GB2312"/>
          <w:sz w:val="32"/>
          <w:szCs w:val="32"/>
        </w:rPr>
        <w:t>经查明身份信息的人员，在其身体条件允许的情况下尽快安排接送返回工作，对流出地拒不接收的，逐级报上级民政部门协调解决。</w:t>
      </w:r>
      <w:r>
        <w:rPr>
          <w:rFonts w:hint="eastAsia" w:ascii="仿宋_GB2312" w:hAnsi="仿宋_GB2312" w:eastAsia="仿宋_GB2312" w:cs="仿宋_GB2312"/>
          <w:b/>
          <w:bCs/>
          <w:sz w:val="32"/>
          <w:szCs w:val="32"/>
        </w:rPr>
        <w:t>(责任单位：市民政局、市公安局；</w:t>
      </w:r>
      <w:r>
        <w:rPr>
          <w:rFonts w:hint="eastAsia" w:ascii="仿宋_GB2312" w:hAnsi="仿宋_GB2312" w:eastAsia="仿宋_GB2312" w:cs="仿宋_GB2312"/>
          <w:b/>
          <w:bCs/>
          <w:sz w:val="32"/>
          <w:szCs w:val="32"/>
          <w:lang w:eastAsia="zh-CN"/>
        </w:rPr>
        <w:t>完成</w:t>
      </w:r>
      <w:r>
        <w:rPr>
          <w:rFonts w:hint="eastAsia" w:ascii="仿宋_GB2312" w:hAnsi="仿宋_GB2312" w:eastAsia="仿宋_GB2312" w:cs="仿宋_GB2312"/>
          <w:b/>
          <w:bCs/>
          <w:sz w:val="32"/>
          <w:szCs w:val="32"/>
        </w:rPr>
        <w:t>时限：长期）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（三）持续开展街面巡查和综合治理行动。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完善街面巡查转介机制。</w:t>
      </w:r>
      <w:r>
        <w:rPr>
          <w:rFonts w:hint="eastAsia" w:ascii="仿宋_GB2312" w:hAnsi="仿宋_GB2312" w:eastAsia="仿宋_GB2312" w:cs="仿宋_GB2312"/>
          <w:sz w:val="32"/>
          <w:szCs w:val="32"/>
        </w:rPr>
        <w:t>市公安局、市城市管理和综合执法局和市民政局要按照职责分工履行街面巡查职责，发现流浪乞讨人员，应告知其到市救助服务中</w:t>
      </w:r>
      <w:r>
        <w:rPr>
          <w:rFonts w:hint="eastAsia" w:ascii="仿宋_GB2312" w:hAnsi="仿宋_GB2312" w:eastAsia="仿宋_GB2312" w:cs="仿宋_GB2312"/>
          <w:sz w:val="32"/>
          <w:szCs w:val="32"/>
          <w:lang w:eastAsia="zh-CN"/>
        </w:rPr>
        <w:t>心接受救助。</w:t>
      </w:r>
      <w:r>
        <w:rPr>
          <w:rFonts w:hint="eastAsia" w:ascii="仿宋_GB2312" w:hAnsi="仿宋_GB2312" w:eastAsia="仿宋_GB2312" w:cs="仿宋_GB2312"/>
          <w:sz w:val="32"/>
          <w:szCs w:val="32"/>
        </w:rPr>
        <w:t>明确未成年人、老年人、精神</w:t>
      </w:r>
      <w:r>
        <w:rPr>
          <w:rFonts w:hint="eastAsia" w:ascii="仿宋_GB2312" w:hAnsi="仿宋_GB2312" w:eastAsia="仿宋_GB2312" w:cs="仿宋_GB2312"/>
          <w:sz w:val="32"/>
          <w:szCs w:val="32"/>
          <w:lang w:eastAsia="zh-CN"/>
        </w:rPr>
        <w:t>和智力障碍患者等特殊救助对象</w:t>
      </w:r>
      <w:r>
        <w:rPr>
          <w:rFonts w:hint="eastAsia" w:ascii="仿宋_GB2312" w:hAnsi="仿宋_GB2312" w:eastAsia="仿宋_GB2312" w:cs="仿宋_GB2312"/>
          <w:sz w:val="32"/>
          <w:szCs w:val="32"/>
        </w:rPr>
        <w:t>转介处置程序。推动利用城市网格化、数字化管理平台，发动各</w:t>
      </w:r>
      <w:r>
        <w:rPr>
          <w:rFonts w:hint="eastAsia" w:ascii="仿宋_GB2312" w:hAnsi="仿宋_GB2312" w:eastAsia="仿宋_GB2312" w:cs="仿宋_GB2312"/>
          <w:sz w:val="32"/>
          <w:szCs w:val="32"/>
          <w:lang w:eastAsia="zh-CN"/>
        </w:rPr>
        <w:t>乡镇（街道）</w:t>
      </w:r>
      <w:r>
        <w:rPr>
          <w:rFonts w:hint="eastAsia" w:ascii="仿宋_GB2312" w:hAnsi="仿宋_GB2312" w:eastAsia="仿宋_GB2312" w:cs="仿宋_GB2312"/>
          <w:sz w:val="32"/>
          <w:szCs w:val="32"/>
        </w:rPr>
        <w:t>、村（社区）等基层工作力量，动员社会工作服务机构、公益慈善组织、志愿服务组织、公交（出租车）司机、环卫工人等积极参与街面巡查，制定常态化、制度化街面巡查制度，建立覆盖全面、协同到位、服务及时的救助管理网络。</w:t>
      </w:r>
      <w:r>
        <w:rPr>
          <w:rFonts w:hint="eastAsia" w:ascii="仿宋_GB2312" w:hAnsi="仿宋_GB2312" w:eastAsia="仿宋_GB2312" w:cs="仿宋_GB2312"/>
          <w:b/>
          <w:bCs/>
          <w:sz w:val="32"/>
          <w:szCs w:val="32"/>
        </w:rPr>
        <w:t>（责任单位：市民政局、市城市管理和综合执法局、市公安局</w:t>
      </w:r>
      <w:r>
        <w:rPr>
          <w:rFonts w:hint="eastAsia" w:ascii="仿宋_GB2312" w:hAnsi="仿宋_GB2312" w:eastAsia="仿宋_GB2312" w:cs="仿宋_GB2312"/>
          <w:b/>
          <w:bCs/>
          <w:sz w:val="32"/>
          <w:szCs w:val="32"/>
          <w:lang w:eastAsia="zh-CN"/>
        </w:rPr>
        <w:t>；完成时限：长期）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持续做好极端天气救助工作。</w:t>
      </w:r>
      <w:r>
        <w:rPr>
          <w:rFonts w:hint="eastAsia" w:ascii="仿宋_GB2312" w:hAnsi="仿宋_GB2312" w:eastAsia="仿宋_GB2312" w:cs="仿宋_GB2312"/>
          <w:sz w:val="32"/>
          <w:szCs w:val="32"/>
        </w:rPr>
        <w:t>积极践行以人民为中心理念，持续做好“夏季送清凉”“寒冬送温暖”专项救助行</w:t>
      </w:r>
      <w:r>
        <w:rPr>
          <w:rFonts w:hint="eastAsia" w:ascii="仿宋_GB2312" w:hAnsi="仿宋_GB2312" w:eastAsia="仿宋_GB2312" w:cs="仿宋_GB2312"/>
          <w:sz w:val="32"/>
          <w:szCs w:val="32"/>
          <w:lang w:eastAsia="zh-CN"/>
        </w:rPr>
        <w:t>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极端情况</w:t>
      </w:r>
      <w:r>
        <w:rPr>
          <w:rFonts w:hint="eastAsia" w:ascii="仿宋_GB2312" w:hAnsi="仿宋_GB2312" w:eastAsia="仿宋_GB2312" w:cs="仿宋_GB2312"/>
          <w:sz w:val="32"/>
          <w:szCs w:val="32"/>
        </w:rPr>
        <w:t>下策划实施专项特别救助行动。市公安局、市</w:t>
      </w:r>
      <w:r>
        <w:rPr>
          <w:rFonts w:hint="eastAsia" w:ascii="仿宋_GB2312" w:hAnsi="仿宋_GB2312" w:eastAsia="仿宋_GB2312" w:cs="仿宋_GB2312"/>
          <w:sz w:val="32"/>
          <w:szCs w:val="32"/>
          <w:lang w:eastAsia="zh-CN"/>
        </w:rPr>
        <w:t>城市管理和综合执法局</w:t>
      </w:r>
      <w:r>
        <w:rPr>
          <w:rFonts w:hint="eastAsia" w:ascii="仿宋_GB2312" w:hAnsi="仿宋_GB2312" w:eastAsia="仿宋_GB2312" w:cs="仿宋_GB2312"/>
          <w:sz w:val="32"/>
          <w:szCs w:val="32"/>
        </w:rPr>
        <w:t>和市民政局等协同组织开展街面巡查，确保不发生冻、饿死伤等极端事件。</w:t>
      </w:r>
      <w:r>
        <w:rPr>
          <w:rFonts w:hint="eastAsia" w:ascii="仿宋_GB2312" w:hAnsi="仿宋_GB2312" w:eastAsia="仿宋_GB2312" w:cs="仿宋_GB2312"/>
          <w:b/>
          <w:bCs/>
          <w:sz w:val="32"/>
          <w:szCs w:val="32"/>
        </w:rPr>
        <w:t>（责任单位：市民政局、市城市管理和综合执法局、市公安局</w:t>
      </w:r>
      <w:r>
        <w:rPr>
          <w:rFonts w:hint="eastAsia" w:ascii="仿宋_GB2312" w:hAnsi="仿宋_GB2312" w:eastAsia="仿宋_GB2312" w:cs="仿宋_GB2312"/>
          <w:b/>
          <w:bCs/>
          <w:sz w:val="32"/>
          <w:szCs w:val="32"/>
          <w:lang w:eastAsia="zh-CN"/>
        </w:rPr>
        <w:t>；完成时限：长期）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强化综合治理。</w:t>
      </w:r>
      <w:r>
        <w:rPr>
          <w:rFonts w:hint="eastAsia" w:ascii="仿宋_GB2312" w:hAnsi="仿宋_GB2312" w:eastAsia="仿宋_GB2312" w:cs="仿宋_GB2312"/>
          <w:sz w:val="32"/>
          <w:szCs w:val="32"/>
        </w:rPr>
        <w:t>市公安局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eastAsia="zh-CN"/>
        </w:rPr>
        <w:t>城市管理和综合执法局须</w:t>
      </w:r>
      <w:r>
        <w:rPr>
          <w:rFonts w:hint="eastAsia" w:ascii="仿宋_GB2312" w:hAnsi="仿宋_GB2312" w:eastAsia="仿宋_GB2312" w:cs="仿宋_GB2312"/>
          <w:sz w:val="32"/>
          <w:szCs w:val="32"/>
        </w:rPr>
        <w:t>依法依规处理违反治安管理、城市管理等规定的行</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要强化街面治安综合治理，严厉打击操纵未成年人、残疾人乞讨和拐卖拐骗未成年人等犯罪行为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有效减少“强行讨要”“职业乞讨”等不文明现象。</w:t>
      </w:r>
      <w:r>
        <w:rPr>
          <w:rFonts w:hint="eastAsia" w:ascii="仿宋_GB2312" w:hAnsi="仿宋_GB2312" w:eastAsia="仿宋_GB2312" w:cs="仿宋_GB2312"/>
          <w:b/>
          <w:bCs/>
          <w:sz w:val="32"/>
          <w:szCs w:val="32"/>
        </w:rPr>
        <w:t>（责任单位：市公安局、市城市管理和综合执法局、市民政局、各</w:t>
      </w:r>
      <w:r>
        <w:rPr>
          <w:rFonts w:hint="eastAsia" w:ascii="仿宋_GB2312" w:hAnsi="仿宋_GB2312" w:eastAsia="仿宋_GB2312" w:cs="仿宋_GB2312"/>
          <w:b/>
          <w:bCs/>
          <w:sz w:val="32"/>
          <w:szCs w:val="32"/>
          <w:lang w:eastAsia="zh-CN"/>
        </w:rPr>
        <w:t>乡镇（街道）</w:t>
      </w:r>
      <w:r>
        <w:rPr>
          <w:rFonts w:hint="eastAsia" w:ascii="仿宋_GB2312" w:hAnsi="仿宋_GB2312" w:eastAsia="仿宋_GB2312" w:cs="仿宋_GB2312"/>
          <w:b/>
          <w:bCs/>
          <w:sz w:val="32"/>
          <w:szCs w:val="32"/>
        </w:rPr>
        <w:t>；完成时限：长期）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eastAsia="zh-CN"/>
        </w:rPr>
        <w:t>（四）集中开展落户安置行动</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开展集中落户安置专项行动。</w:t>
      </w:r>
      <w:r>
        <w:rPr>
          <w:rFonts w:hint="eastAsia" w:ascii="仿宋_GB2312" w:hAnsi="仿宋_GB2312" w:eastAsia="仿宋_GB2312" w:cs="仿宋_GB2312"/>
          <w:sz w:val="32"/>
          <w:szCs w:val="32"/>
        </w:rPr>
        <w:t>市救助服务中心须集中开展一次长期滞留人员落户安置行动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对2020年3月前入站确实无法查明身份信息的，于2020年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月前将安置申请报送至市民政局，市民政局于2020年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月前制定安置方案报请同级政府。对政府批准予以落户的，市民政局</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尽快协调市公安局启动户籍办理程序。对暂时无法落户应当予以长期安置的，要尽快将人员转移至市福利中心、</w:t>
      </w:r>
      <w:r>
        <w:rPr>
          <w:rFonts w:hint="eastAsia" w:ascii="仿宋_GB2312" w:hAnsi="仿宋_GB2312" w:eastAsia="仿宋_GB2312" w:cs="仿宋_GB2312"/>
          <w:sz w:val="32"/>
          <w:szCs w:val="32"/>
          <w:lang w:eastAsia="zh-CN"/>
        </w:rPr>
        <w:t>市康宁</w:t>
      </w:r>
      <w:r>
        <w:rPr>
          <w:rFonts w:hint="eastAsia" w:ascii="仿宋_GB2312" w:hAnsi="仿宋_GB2312" w:eastAsia="仿宋_GB2312" w:cs="仿宋_GB2312"/>
          <w:sz w:val="32"/>
          <w:szCs w:val="32"/>
        </w:rPr>
        <w:t>医院等公办福利机构安置照料。市公安局要严格依照《国务院办公厅关于解决无户口人员登记户口问题的意见》（国办发〔2015〕96号）、《湖南省民政厅、湖南省公安厅关于做好长期滞留的流浪乞讨无户口人员和弃婴（儿）落户工</w:t>
      </w:r>
      <w:r>
        <w:rPr>
          <w:rFonts w:hint="eastAsia" w:ascii="仿宋_GB2312" w:hAnsi="仿宋_GB2312" w:eastAsia="仿宋_GB2312" w:cs="仿宋_GB2312"/>
          <w:sz w:val="32"/>
          <w:szCs w:val="32"/>
          <w:lang w:eastAsia="zh-CN"/>
        </w:rPr>
        <w:t>作的</w:t>
      </w:r>
      <w:r>
        <w:rPr>
          <w:rFonts w:hint="eastAsia" w:ascii="仿宋_GB2312" w:hAnsi="仿宋_GB2312" w:eastAsia="仿宋_GB2312" w:cs="仿宋_GB2312"/>
          <w:sz w:val="32"/>
          <w:szCs w:val="32"/>
        </w:rPr>
        <w:t>通知》（湘民发〔2017〕29号）等要求，及时为安置</w:t>
      </w:r>
      <w:r>
        <w:rPr>
          <w:rFonts w:hint="eastAsia" w:ascii="仿宋_GB2312" w:hAnsi="仿宋_GB2312" w:eastAsia="仿宋_GB2312" w:cs="仿宋_GB2312"/>
          <w:sz w:val="32"/>
          <w:szCs w:val="32"/>
          <w:lang w:eastAsia="zh-CN"/>
        </w:rPr>
        <w:t>对象</w:t>
      </w:r>
      <w:r>
        <w:rPr>
          <w:rFonts w:hint="eastAsia" w:ascii="仿宋_GB2312" w:hAnsi="仿宋_GB2312" w:eastAsia="仿宋_GB2312" w:cs="仿宋_GB2312"/>
          <w:sz w:val="32"/>
          <w:szCs w:val="32"/>
        </w:rPr>
        <w:t>办理常住户口登记，切实维护流浪乞讨人员登记户口的合</w:t>
      </w:r>
      <w:r>
        <w:rPr>
          <w:rFonts w:hint="eastAsia" w:ascii="仿宋_GB2312" w:hAnsi="仿宋_GB2312" w:eastAsia="仿宋_GB2312" w:cs="仿宋_GB2312"/>
          <w:sz w:val="32"/>
          <w:szCs w:val="32"/>
          <w:lang w:eastAsia="zh-CN"/>
        </w:rPr>
        <w:t>法</w:t>
      </w:r>
      <w:r>
        <w:rPr>
          <w:rFonts w:hint="eastAsia" w:ascii="仿宋_GB2312" w:hAnsi="仿宋_GB2312" w:eastAsia="仿宋_GB2312" w:cs="仿宋_GB2312"/>
          <w:sz w:val="32"/>
          <w:szCs w:val="32"/>
        </w:rPr>
        <w:t>权益。</w:t>
      </w:r>
      <w:r>
        <w:rPr>
          <w:rFonts w:hint="eastAsia" w:ascii="仿宋_GB2312" w:hAnsi="仿宋_GB2312" w:eastAsia="仿宋_GB2312" w:cs="仿宋_GB2312"/>
          <w:b/>
          <w:bCs/>
          <w:sz w:val="32"/>
          <w:szCs w:val="32"/>
        </w:rPr>
        <w:t>（责任单位：市民政局、市公安局</w:t>
      </w:r>
      <w:r>
        <w:rPr>
          <w:rFonts w:hint="eastAsia" w:ascii="仿宋_GB2312" w:hAnsi="仿宋_GB2312" w:eastAsia="仿宋_GB2312" w:cs="仿宋_GB2312"/>
          <w:b/>
          <w:bCs/>
          <w:sz w:val="32"/>
          <w:szCs w:val="32"/>
          <w:lang w:eastAsia="zh-CN"/>
        </w:rPr>
        <w:t>；完成时限：</w:t>
      </w:r>
      <w:r>
        <w:rPr>
          <w:rFonts w:hint="eastAsia" w:ascii="仿宋_GB2312" w:hAnsi="仿宋_GB2312" w:eastAsia="仿宋_GB2312" w:cs="仿宋_GB2312"/>
          <w:b/>
          <w:bCs/>
          <w:sz w:val="32"/>
          <w:szCs w:val="32"/>
          <w:lang w:val="en-US" w:eastAsia="zh-CN"/>
        </w:rPr>
        <w:t>2020年11月）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健全滞留人员落户安置长效</w:t>
      </w:r>
      <w:r>
        <w:rPr>
          <w:rFonts w:hint="eastAsia" w:ascii="仿宋_GB2312" w:hAnsi="仿宋_GB2312" w:eastAsia="仿宋_GB2312" w:cs="仿宋_GB2312"/>
          <w:b/>
          <w:bCs/>
          <w:sz w:val="32"/>
          <w:szCs w:val="32"/>
          <w:lang w:eastAsia="zh-CN"/>
        </w:rPr>
        <w:t>机</w:t>
      </w:r>
      <w:r>
        <w:rPr>
          <w:rFonts w:hint="eastAsia" w:ascii="仿宋_GB2312" w:hAnsi="仿宋_GB2312" w:eastAsia="仿宋_GB2312" w:cs="仿宋_GB2312"/>
          <w:b/>
          <w:bCs/>
          <w:sz w:val="32"/>
          <w:szCs w:val="32"/>
        </w:rPr>
        <w:t>制。</w:t>
      </w:r>
      <w:r>
        <w:rPr>
          <w:rFonts w:hint="eastAsia" w:ascii="仿宋_GB2312" w:hAnsi="仿宋_GB2312" w:eastAsia="仿宋_GB2312" w:cs="仿宋_GB2312"/>
          <w:sz w:val="32"/>
          <w:szCs w:val="32"/>
        </w:rPr>
        <w:t>及时研究制定长期滞留流浪乞讨人员落户安置长效机制，对滞留超过3个月仍无法查明身份信息的，要及时予以落户安置。对</w:t>
      </w:r>
      <w:r>
        <w:rPr>
          <w:rFonts w:hint="eastAsia" w:ascii="仿宋_GB2312" w:hAnsi="仿宋_GB2312" w:eastAsia="仿宋_GB2312" w:cs="仿宋_GB2312"/>
          <w:sz w:val="32"/>
          <w:szCs w:val="32"/>
          <w:lang w:eastAsia="zh-CN"/>
        </w:rPr>
        <w:t>已</w:t>
      </w:r>
      <w:r>
        <w:rPr>
          <w:rFonts w:hint="eastAsia" w:ascii="仿宋_GB2312" w:hAnsi="仿宋_GB2312" w:eastAsia="仿宋_GB2312" w:cs="仿宋_GB2312"/>
          <w:sz w:val="32"/>
          <w:szCs w:val="32"/>
        </w:rPr>
        <w:t>办理户口登记、符合特困人员供养条件的，要及时纳入救助供养范围，可利用现有养老院、敬老院</w:t>
      </w:r>
      <w:r>
        <w:rPr>
          <w:rFonts w:hint="eastAsia" w:ascii="仿宋_GB2312" w:hAnsi="仿宋_GB2312" w:eastAsia="仿宋_GB2312" w:cs="仿宋_GB2312"/>
          <w:sz w:val="32"/>
          <w:szCs w:val="32"/>
          <w:lang w:eastAsia="zh-CN"/>
        </w:rPr>
        <w:t>和其他公办福利机构</w:t>
      </w:r>
      <w:r>
        <w:rPr>
          <w:rFonts w:hint="eastAsia" w:ascii="仿宋_GB2312" w:hAnsi="仿宋_GB2312" w:eastAsia="仿宋_GB2312" w:cs="仿宋_GB2312"/>
          <w:sz w:val="32"/>
          <w:szCs w:val="32"/>
        </w:rPr>
        <w:t>，集中安置长期滞留人员。</w:t>
      </w:r>
      <w:r>
        <w:rPr>
          <w:rFonts w:hint="eastAsia" w:ascii="仿宋_GB2312" w:hAnsi="仿宋_GB2312" w:eastAsia="仿宋_GB2312" w:cs="仿宋_GB2312"/>
          <w:b/>
          <w:bCs/>
          <w:sz w:val="32"/>
          <w:szCs w:val="32"/>
        </w:rPr>
        <w:t>（责任单位：市民政局、市公安局；完成时限：2020年</w:t>
      </w:r>
      <w:r>
        <w:rPr>
          <w:rFonts w:hint="eastAsia" w:ascii="仿宋_GB2312" w:hAnsi="仿宋_GB2312" w:eastAsia="仿宋_GB2312" w:cs="仿宋_GB2312"/>
          <w:b/>
          <w:bCs/>
          <w:sz w:val="32"/>
          <w:szCs w:val="32"/>
          <w:lang w:val="en-US" w:eastAsia="zh-CN"/>
        </w:rPr>
        <w:t>11</w:t>
      </w:r>
      <w:r>
        <w:rPr>
          <w:rFonts w:hint="eastAsia" w:ascii="仿宋_GB2312" w:hAnsi="仿宋_GB2312" w:eastAsia="仿宋_GB2312" w:cs="仿宋_GB2312"/>
          <w:b/>
          <w:bCs/>
          <w:sz w:val="32"/>
          <w:szCs w:val="32"/>
        </w:rPr>
        <w:t>月并长期坚持）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（五）全力推进源头治理行动。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建立返乡人员信息台账。</w:t>
      </w:r>
      <w:r>
        <w:rPr>
          <w:rFonts w:hint="eastAsia" w:ascii="仿宋_GB2312" w:hAnsi="仿宋_GB2312" w:eastAsia="仿宋_GB2312" w:cs="仿宋_GB2312"/>
          <w:sz w:val="32"/>
          <w:szCs w:val="32"/>
        </w:rPr>
        <w:t>市救助服务中心须建立返乡人员信息台账，做好信息对接和人员接收工作，同时对</w:t>
      </w:r>
      <w:r>
        <w:rPr>
          <w:rFonts w:hint="eastAsia" w:ascii="仿宋_GB2312" w:hAnsi="仿宋_GB2312" w:eastAsia="仿宋_GB2312" w:cs="仿宋_GB2312"/>
          <w:sz w:val="32"/>
          <w:szCs w:val="32"/>
          <w:lang w:eastAsia="zh-CN"/>
        </w:rPr>
        <w:t>已</w:t>
      </w:r>
      <w:r>
        <w:rPr>
          <w:rFonts w:hint="eastAsia" w:ascii="仿宋_GB2312" w:hAnsi="仿宋_GB2312" w:eastAsia="仿宋_GB2312" w:cs="仿宋_GB2312"/>
          <w:sz w:val="32"/>
          <w:szCs w:val="32"/>
        </w:rPr>
        <w:t>经返家的，须组织人员或委托村（居）民委员会了解其家庭状况，对存在生产、生活及基本医疗保障方面困难的，</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及时将详细情况报送至</w:t>
      </w:r>
      <w:r>
        <w:rPr>
          <w:rFonts w:hint="eastAsia" w:ascii="仿宋_GB2312" w:hAnsi="仿宋_GB2312" w:eastAsia="仿宋_GB2312" w:cs="仿宋_GB2312"/>
          <w:sz w:val="32"/>
          <w:szCs w:val="32"/>
          <w:lang w:eastAsia="zh-CN"/>
        </w:rPr>
        <w:t>所在</w:t>
      </w:r>
      <w:r>
        <w:rPr>
          <w:rFonts w:hint="eastAsia" w:ascii="仿宋_GB2312" w:hAnsi="仿宋_GB2312" w:eastAsia="仿宋_GB2312" w:cs="仿宋_GB2312"/>
          <w:sz w:val="32"/>
          <w:szCs w:val="32"/>
        </w:rPr>
        <w:t>乡</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及相关部门，乡</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及相关部门要按照职责落实有关政策予以帮扶，避免其再次陷入困境；对确无家可归的，市救助服务中心须主动接收，并报请政府对其进行妥善安置。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建立重点人员信息库。</w:t>
      </w:r>
      <w:r>
        <w:rPr>
          <w:rFonts w:hint="eastAsia" w:ascii="仿宋_GB2312" w:hAnsi="仿宋_GB2312" w:eastAsia="仿宋_GB2312" w:cs="仿宋_GB2312"/>
          <w:sz w:val="32"/>
          <w:szCs w:val="32"/>
        </w:rPr>
        <w:t>市救助服务中心须建立易流浪走失等重点人员信息库，将送返本辖区的精神障碍患者、阿尔兹海默症患者、肢体和智力残疾人员、反复流浪乞</w:t>
      </w:r>
      <w:r>
        <w:rPr>
          <w:rFonts w:hint="eastAsia" w:ascii="仿宋_GB2312" w:hAnsi="仿宋_GB2312" w:eastAsia="仿宋_GB2312" w:cs="仿宋_GB2312"/>
          <w:sz w:val="32"/>
          <w:szCs w:val="32"/>
          <w:lang w:eastAsia="zh-CN"/>
        </w:rPr>
        <w:t>讨</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员</w:t>
      </w:r>
      <w:r>
        <w:rPr>
          <w:rFonts w:hint="eastAsia" w:ascii="仿宋_GB2312" w:hAnsi="仿宋_GB2312" w:eastAsia="仿宋_GB2312" w:cs="仿宋_GB2312"/>
          <w:sz w:val="32"/>
          <w:szCs w:val="32"/>
        </w:rPr>
        <w:t>等纳入信息库统一管理，并将花名册通报给</w:t>
      </w:r>
      <w:r>
        <w:rPr>
          <w:rFonts w:hint="eastAsia" w:ascii="仿宋_GB2312" w:hAnsi="仿宋_GB2312" w:eastAsia="仿宋_GB2312" w:cs="仿宋_GB2312"/>
          <w:sz w:val="32"/>
          <w:szCs w:val="32"/>
          <w:lang w:eastAsia="zh-CN"/>
        </w:rPr>
        <w:t>户籍或常住地所在</w:t>
      </w:r>
      <w:r>
        <w:rPr>
          <w:rFonts w:hint="eastAsia" w:ascii="仿宋_GB2312" w:hAnsi="仿宋_GB2312" w:eastAsia="仿宋_GB2312" w:cs="仿宋_GB2312"/>
          <w:sz w:val="32"/>
          <w:szCs w:val="32"/>
        </w:rPr>
        <w:t>乡</w:t>
      </w:r>
      <w:r>
        <w:rPr>
          <w:rFonts w:hint="eastAsia" w:ascii="仿宋_GB2312" w:hAnsi="仿宋_GB2312" w:eastAsia="仿宋_GB2312" w:cs="仿宋_GB2312"/>
          <w:sz w:val="32"/>
          <w:szCs w:val="32"/>
          <w:lang w:eastAsia="zh-CN"/>
        </w:rPr>
        <w:t>镇（街道），由</w:t>
      </w:r>
      <w:r>
        <w:rPr>
          <w:rFonts w:hint="eastAsia" w:ascii="仿宋_GB2312" w:hAnsi="仿宋_GB2312" w:eastAsia="仿宋_GB2312" w:cs="仿宋_GB2312"/>
          <w:sz w:val="32"/>
          <w:szCs w:val="32"/>
        </w:rPr>
        <w:t>乡</w:t>
      </w:r>
      <w:r>
        <w:rPr>
          <w:rFonts w:hint="eastAsia" w:ascii="仿宋_GB2312" w:hAnsi="仿宋_GB2312" w:eastAsia="仿宋_GB2312" w:cs="仿宋_GB2312"/>
          <w:sz w:val="32"/>
          <w:szCs w:val="32"/>
          <w:lang w:eastAsia="zh-CN"/>
        </w:rPr>
        <w:t>镇（街道）</w:t>
      </w:r>
      <w:r>
        <w:rPr>
          <w:rFonts w:hint="eastAsia" w:ascii="仿宋_GB2312" w:hAnsi="仿宋_GB2312" w:eastAsia="仿宋_GB2312" w:cs="仿宋_GB2312"/>
          <w:sz w:val="32"/>
          <w:szCs w:val="32"/>
        </w:rPr>
        <w:t>组织人员通过实地走访、电话询问等方式进行回访，发现反复流浪</w:t>
      </w:r>
      <w:r>
        <w:rPr>
          <w:rFonts w:hint="eastAsia" w:ascii="仿宋_GB2312" w:hAnsi="仿宋_GB2312" w:eastAsia="仿宋_GB2312" w:cs="仿宋_GB2312"/>
          <w:sz w:val="32"/>
          <w:szCs w:val="32"/>
          <w:lang w:eastAsia="zh-CN"/>
        </w:rPr>
        <w:t>乞</w:t>
      </w:r>
      <w:r>
        <w:rPr>
          <w:rFonts w:hint="eastAsia" w:ascii="仿宋_GB2312" w:hAnsi="仿宋_GB2312" w:eastAsia="仿宋_GB2312" w:cs="仿宋_GB2312"/>
          <w:sz w:val="32"/>
          <w:szCs w:val="32"/>
        </w:rPr>
        <w:t>讨的情况时要及时反馈给市民政局，原则上回访频率不低于每两月一次，回访期不少于一年。市民政局要与市</w:t>
      </w:r>
      <w:r>
        <w:rPr>
          <w:rFonts w:hint="eastAsia" w:ascii="仿宋_GB2312" w:hAnsi="仿宋_GB2312" w:eastAsia="仿宋_GB2312" w:cs="仿宋_GB2312"/>
          <w:sz w:val="32"/>
          <w:szCs w:val="32"/>
          <w:lang w:eastAsia="zh-CN"/>
        </w:rPr>
        <w:t>扶贫开发办公室开</w:t>
      </w:r>
      <w:r>
        <w:rPr>
          <w:rFonts w:hint="eastAsia" w:ascii="仿宋_GB2312" w:hAnsi="仿宋_GB2312" w:eastAsia="仿宋_GB2312" w:cs="仿宋_GB2312"/>
          <w:sz w:val="32"/>
          <w:szCs w:val="32"/>
        </w:rPr>
        <w:t>展信息共享，对建档立卡贫困户中有流浪乞</w:t>
      </w:r>
      <w:r>
        <w:rPr>
          <w:rFonts w:hint="eastAsia" w:ascii="仿宋_GB2312" w:hAnsi="仿宋_GB2312" w:eastAsia="仿宋_GB2312" w:cs="仿宋_GB2312"/>
          <w:sz w:val="32"/>
          <w:szCs w:val="32"/>
          <w:lang w:eastAsia="zh-CN"/>
        </w:rPr>
        <w:t>讨经历的予</w:t>
      </w:r>
      <w:r>
        <w:rPr>
          <w:rFonts w:hint="eastAsia" w:ascii="仿宋_GB2312" w:hAnsi="仿宋_GB2312" w:eastAsia="仿宋_GB2312" w:cs="仿宋_GB2312"/>
          <w:sz w:val="32"/>
          <w:szCs w:val="32"/>
        </w:rPr>
        <w:t>以重点关注和帮扶。</w:t>
      </w:r>
      <w:r>
        <w:rPr>
          <w:rFonts w:hint="eastAsia" w:ascii="仿宋_GB2312" w:hAnsi="仿宋_GB2312" w:eastAsia="仿宋_GB2312" w:cs="仿宋_GB2312"/>
          <w:b/>
          <w:bCs/>
          <w:sz w:val="32"/>
          <w:szCs w:val="32"/>
        </w:rPr>
        <w:t>（责任单位：</w:t>
      </w:r>
      <w:r>
        <w:rPr>
          <w:rFonts w:hint="eastAsia" w:ascii="仿宋_GB2312" w:hAnsi="仿宋_GB2312" w:eastAsia="仿宋_GB2312" w:cs="仿宋_GB2312"/>
          <w:b/>
          <w:bCs/>
          <w:sz w:val="32"/>
          <w:szCs w:val="32"/>
          <w:lang w:eastAsia="zh-CN"/>
        </w:rPr>
        <w:t>市民政局、市扶贫开发办公室、市</w:t>
      </w:r>
      <w:r>
        <w:rPr>
          <w:rFonts w:hint="eastAsia" w:ascii="仿宋_GB2312" w:hAnsi="仿宋_GB2312" w:eastAsia="仿宋_GB2312" w:cs="仿宋_GB2312"/>
          <w:b/>
          <w:bCs/>
          <w:sz w:val="32"/>
          <w:szCs w:val="32"/>
        </w:rPr>
        <w:t>医疗保障局、市卫生</w:t>
      </w:r>
      <w:r>
        <w:rPr>
          <w:rFonts w:hint="eastAsia" w:ascii="仿宋_GB2312" w:hAnsi="仿宋_GB2312" w:eastAsia="仿宋_GB2312" w:cs="仿宋_GB2312"/>
          <w:b/>
          <w:bCs/>
          <w:sz w:val="32"/>
          <w:szCs w:val="32"/>
          <w:lang w:eastAsia="zh-CN"/>
        </w:rPr>
        <w:t>健康</w:t>
      </w:r>
      <w:r>
        <w:rPr>
          <w:rFonts w:hint="eastAsia" w:ascii="仿宋_GB2312" w:hAnsi="仿宋_GB2312" w:eastAsia="仿宋_GB2312" w:cs="仿宋_GB2312"/>
          <w:b/>
          <w:bCs/>
          <w:sz w:val="32"/>
          <w:szCs w:val="32"/>
        </w:rPr>
        <w:t>局、市人力资源和</w:t>
      </w:r>
      <w:r>
        <w:rPr>
          <w:rFonts w:hint="eastAsia" w:ascii="仿宋_GB2312" w:hAnsi="仿宋_GB2312" w:eastAsia="仿宋_GB2312" w:cs="仿宋_GB2312"/>
          <w:b/>
          <w:bCs/>
          <w:sz w:val="32"/>
          <w:szCs w:val="32"/>
          <w:lang w:eastAsia="zh-CN"/>
        </w:rPr>
        <w:t>社会保障局、市残联、</w:t>
      </w:r>
      <w:r>
        <w:rPr>
          <w:rFonts w:hint="eastAsia" w:ascii="仿宋_GB2312" w:hAnsi="仿宋_GB2312" w:eastAsia="仿宋_GB2312" w:cs="仿宋_GB2312"/>
          <w:b/>
          <w:bCs/>
          <w:sz w:val="32"/>
          <w:szCs w:val="32"/>
        </w:rPr>
        <w:t>各乡镇人民政府、街道办事处；完成时限：长期）</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w:t>
      </w:r>
      <w:r>
        <w:rPr>
          <w:rFonts w:hint="default" w:ascii="楷体_GB2312" w:hAnsi="楷体_GB2312" w:eastAsia="楷体_GB2312" w:cs="楷体_GB2312"/>
          <w:b/>
          <w:bCs/>
          <w:sz w:val="32"/>
          <w:szCs w:val="32"/>
          <w:lang w:val="en-US" w:eastAsia="zh-CN"/>
        </w:rPr>
        <w:t>六）全面提升救助管理干部</w:t>
      </w:r>
      <w:r>
        <w:rPr>
          <w:rFonts w:hint="eastAsia" w:ascii="楷体_GB2312" w:hAnsi="楷体_GB2312" w:eastAsia="楷体_GB2312" w:cs="楷体_GB2312"/>
          <w:b/>
          <w:bCs/>
          <w:sz w:val="32"/>
          <w:szCs w:val="32"/>
          <w:lang w:val="en-US" w:eastAsia="zh-CN"/>
        </w:rPr>
        <w:t>队</w:t>
      </w:r>
      <w:r>
        <w:rPr>
          <w:rFonts w:hint="default" w:ascii="楷体_GB2312" w:hAnsi="楷体_GB2312" w:eastAsia="楷体_GB2312" w:cs="楷体_GB2312"/>
          <w:b/>
          <w:bCs/>
          <w:sz w:val="32"/>
          <w:szCs w:val="32"/>
          <w:lang w:val="en-US" w:eastAsia="zh-CN"/>
        </w:rPr>
        <w:t>伍素质行动。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加强人员培训。</w:t>
      </w:r>
      <w:r>
        <w:rPr>
          <w:rFonts w:hint="default" w:ascii="仿宋_GB2312" w:hAnsi="仿宋_GB2312" w:eastAsia="仿宋_GB2312" w:cs="仿宋_GB2312"/>
          <w:sz w:val="32"/>
          <w:szCs w:val="32"/>
          <w:lang w:val="en-US" w:eastAsia="zh-CN"/>
        </w:rPr>
        <w:t>为确保</w:t>
      </w:r>
      <w:r>
        <w:rPr>
          <w:rFonts w:hint="eastAsia" w:ascii="仿宋_GB2312" w:hAnsi="仿宋_GB2312" w:eastAsia="仿宋_GB2312" w:cs="仿宋_GB2312"/>
          <w:sz w:val="32"/>
          <w:szCs w:val="32"/>
          <w:lang w:val="en-US" w:eastAsia="zh-CN"/>
        </w:rPr>
        <w:t>市</w:t>
      </w:r>
      <w:r>
        <w:rPr>
          <w:rFonts w:hint="default" w:ascii="仿宋_GB2312" w:hAnsi="仿宋_GB2312" w:eastAsia="仿宋_GB2312" w:cs="仿宋_GB2312"/>
          <w:sz w:val="32"/>
          <w:szCs w:val="32"/>
          <w:lang w:val="en-US" w:eastAsia="zh-CN"/>
        </w:rPr>
        <w:t>救助服务中心干部职工政策法规、信息系统管理和使用方法等应知应会业务知识熟练掌握，按照人员全覆盖的目标，要对所有救助管理干部职工</w:t>
      </w:r>
      <w:r>
        <w:rPr>
          <w:rFonts w:hint="eastAsia" w:ascii="仿宋_GB2312" w:hAnsi="仿宋_GB2312" w:eastAsia="仿宋_GB2312" w:cs="仿宋_GB2312"/>
          <w:sz w:val="32"/>
          <w:szCs w:val="32"/>
          <w:lang w:val="en-US" w:eastAsia="zh-CN"/>
        </w:rPr>
        <w:t>每年</w:t>
      </w:r>
      <w:r>
        <w:rPr>
          <w:rFonts w:hint="default" w:ascii="仿宋_GB2312" w:hAnsi="仿宋_GB2312" w:eastAsia="仿宋_GB2312" w:cs="仿宋_GB2312"/>
          <w:sz w:val="32"/>
          <w:szCs w:val="32"/>
          <w:lang w:val="en-US" w:eastAsia="zh-CN"/>
        </w:rPr>
        <w:t>进行两天以上脱产培训，并采用书面考试、知识竞赛、模拟演练、实务操作等形式考核培训效果。</w:t>
      </w:r>
      <w:r>
        <w:rPr>
          <w:rFonts w:hint="default" w:ascii="仿宋_GB2312" w:hAnsi="仿宋_GB2312" w:eastAsia="仿宋_GB2312" w:cs="仿宋_GB2312"/>
          <w:b/>
          <w:bCs/>
          <w:sz w:val="32"/>
          <w:szCs w:val="32"/>
          <w:lang w:val="en-US" w:eastAsia="zh-CN"/>
        </w:rPr>
        <w:t>（责任单位</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市民政局、领导小组相关成员单位；完成时限</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长期</w:t>
      </w:r>
      <w:r>
        <w:rPr>
          <w:rFonts w:hint="eastAsia" w:ascii="仿宋_GB2312" w:hAnsi="仿宋_GB2312" w:eastAsia="仿宋_GB2312" w:cs="仿宋_GB2312"/>
          <w:b/>
          <w:bCs/>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sz w:val="32"/>
          <w:szCs w:val="32"/>
          <w:lang w:val="en-US" w:eastAsia="zh-CN"/>
        </w:rPr>
      </w:pPr>
      <w:r>
        <w:rPr>
          <w:rFonts w:hint="default"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val="en-US" w:eastAsia="zh-CN"/>
        </w:rPr>
        <w:t>.</w:t>
      </w:r>
      <w:r>
        <w:rPr>
          <w:rFonts w:hint="default" w:ascii="仿宋_GB2312" w:hAnsi="仿宋_GB2312" w:eastAsia="仿宋_GB2312" w:cs="仿宋_GB2312"/>
          <w:b/>
          <w:bCs/>
          <w:sz w:val="32"/>
          <w:szCs w:val="32"/>
          <w:lang w:val="en-US" w:eastAsia="zh-CN"/>
        </w:rPr>
        <w:t>落实政策要求。</w:t>
      </w:r>
      <w:r>
        <w:rPr>
          <w:rFonts w:hint="default" w:ascii="仿宋_GB2312" w:hAnsi="仿宋_GB2312" w:eastAsia="仿宋_GB2312" w:cs="仿宋_GB2312"/>
          <w:sz w:val="32"/>
          <w:szCs w:val="32"/>
          <w:lang w:val="en-US" w:eastAsia="zh-CN"/>
        </w:rPr>
        <w:t>市人力资源障</w:t>
      </w:r>
      <w:r>
        <w:rPr>
          <w:rFonts w:hint="eastAsia" w:ascii="仿宋_GB2312" w:hAnsi="仿宋_GB2312" w:eastAsia="仿宋_GB2312" w:cs="仿宋_GB2312"/>
          <w:sz w:val="32"/>
          <w:szCs w:val="32"/>
          <w:lang w:val="en-US" w:eastAsia="zh-CN"/>
        </w:rPr>
        <w:t>和社会保障</w:t>
      </w:r>
      <w:r>
        <w:rPr>
          <w:rFonts w:hint="default" w:ascii="仿宋_GB2312" w:hAnsi="仿宋_GB2312" w:eastAsia="仿宋_GB2312" w:cs="仿宋_GB2312"/>
          <w:sz w:val="32"/>
          <w:szCs w:val="32"/>
          <w:lang w:val="en-US" w:eastAsia="zh-CN"/>
        </w:rPr>
        <w:t>局、市</w:t>
      </w:r>
      <w:r>
        <w:rPr>
          <w:rFonts w:hint="eastAsia" w:ascii="仿宋_GB2312" w:hAnsi="仿宋_GB2312" w:eastAsia="仿宋_GB2312" w:cs="仿宋_GB2312"/>
          <w:sz w:val="32"/>
          <w:szCs w:val="32"/>
          <w:lang w:val="en-US" w:eastAsia="zh-CN"/>
        </w:rPr>
        <w:t>民</w:t>
      </w:r>
      <w:r>
        <w:rPr>
          <w:rFonts w:hint="default" w:ascii="仿宋_GB2312" w:hAnsi="仿宋_GB2312" w:eastAsia="仿宋_GB2312" w:cs="仿宋_GB2312"/>
          <w:sz w:val="32"/>
          <w:szCs w:val="32"/>
          <w:lang w:val="en-US" w:eastAsia="zh-CN"/>
        </w:rPr>
        <w:t>政局要按照国家有关规定落实救助管理机构工作人员工资倾斜政策，加强对救助管理干部职工的关心关爱，为稳定队伍、推动工作创造条件。</w:t>
      </w:r>
      <w:r>
        <w:rPr>
          <w:rFonts w:hint="default" w:ascii="仿宋_GB2312" w:hAnsi="仿宋_GB2312" w:eastAsia="仿宋_GB2312" w:cs="仿宋_GB2312"/>
          <w:b/>
          <w:bCs/>
          <w:sz w:val="32"/>
          <w:szCs w:val="32"/>
          <w:lang w:val="en-US" w:eastAsia="zh-CN"/>
        </w:rPr>
        <w:t>（责任单位：市人力资</w:t>
      </w:r>
      <w:r>
        <w:rPr>
          <w:rFonts w:hint="eastAsia" w:ascii="仿宋_GB2312" w:hAnsi="仿宋_GB2312" w:eastAsia="仿宋_GB2312" w:cs="仿宋_GB2312"/>
          <w:b/>
          <w:bCs/>
          <w:sz w:val="32"/>
          <w:szCs w:val="32"/>
          <w:lang w:val="en-US" w:eastAsia="zh-CN"/>
        </w:rPr>
        <w:t>源和社会</w:t>
      </w:r>
      <w:r>
        <w:rPr>
          <w:rFonts w:hint="default" w:ascii="仿宋_GB2312" w:hAnsi="仿宋_GB2312" w:eastAsia="仿宋_GB2312" w:cs="仿宋_GB2312"/>
          <w:b/>
          <w:bCs/>
          <w:sz w:val="32"/>
          <w:szCs w:val="32"/>
          <w:lang w:val="en-US" w:eastAsia="zh-CN"/>
        </w:rPr>
        <w:t>保障局、市财政局；完成时限：长期）</w:t>
      </w:r>
      <w:r>
        <w:rPr>
          <w:rFonts w:hint="default" w:ascii="仿宋_GB2312" w:hAnsi="仿宋_GB2312" w:eastAsia="仿宋_GB2312" w:cs="仿宋_GB2312"/>
          <w:b/>
          <w:bCs/>
          <w:sz w:val="32"/>
          <w:szCs w:val="32"/>
          <w:lang w:val="en-US" w:eastAsia="zh-CN"/>
        </w:rPr>
        <w:tab/>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四、工作要求</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仿宋_GB2312" w:hAnsi="仿宋_GB2312" w:eastAsia="仿宋_GB2312" w:cs="仿宋_GB2312"/>
          <w:spacing w:val="-11"/>
          <w:sz w:val="32"/>
          <w:szCs w:val="32"/>
          <w:lang w:val="en-US" w:eastAsia="zh-CN"/>
        </w:rPr>
      </w:pPr>
      <w:r>
        <w:rPr>
          <w:rFonts w:hint="eastAsia" w:ascii="楷体_GB2312" w:hAnsi="楷体_GB2312" w:eastAsia="楷体_GB2312" w:cs="楷体_GB2312"/>
          <w:b/>
          <w:bCs/>
          <w:sz w:val="32"/>
          <w:szCs w:val="32"/>
          <w:lang w:val="en-US" w:eastAsia="zh-CN"/>
        </w:rPr>
        <w:t>（</w:t>
      </w:r>
      <w:r>
        <w:rPr>
          <w:rFonts w:hint="default" w:ascii="楷体_GB2312" w:hAnsi="楷体_GB2312" w:eastAsia="楷体_GB2312" w:cs="楷体_GB2312"/>
          <w:b/>
          <w:bCs/>
          <w:sz w:val="32"/>
          <w:szCs w:val="32"/>
          <w:lang w:val="en-US" w:eastAsia="zh-CN"/>
        </w:rPr>
        <w:t>一）强化组织领导。</w:t>
      </w:r>
      <w:r>
        <w:rPr>
          <w:rFonts w:hint="default" w:ascii="仿宋_GB2312" w:hAnsi="仿宋_GB2312" w:eastAsia="仿宋_GB2312" w:cs="仿宋_GB2312"/>
          <w:sz w:val="32"/>
          <w:szCs w:val="32"/>
          <w:lang w:val="en-US" w:eastAsia="zh-CN"/>
        </w:rPr>
        <w:t>流浪乞讨人员救助管理工作涉及面广，政策性强，各部门单位要认真落实“政府领导、民政牵头、部门配合、社会参与”的联动工作机制，以保证经常化、长效化的主动救助</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同时，积极组织召开会议部署推进，将</w:t>
      </w:r>
      <w:r>
        <w:rPr>
          <w:rFonts w:hint="default" w:ascii="仿宋_GB2312" w:hAnsi="仿宋_GB2312" w:eastAsia="仿宋_GB2312" w:cs="仿宋_GB2312"/>
          <w:spacing w:val="-11"/>
          <w:sz w:val="32"/>
          <w:szCs w:val="32"/>
          <w:lang w:val="en-US" w:eastAsia="zh-CN"/>
        </w:rPr>
        <w:t>专项行动主要任务列为单位平安建设（综治工作)考核内容。</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仿宋_GB2312" w:hAnsi="仿宋_GB2312" w:eastAsia="仿宋_GB2312" w:cs="仿宋_GB2312"/>
          <w:b/>
          <w:bCs/>
          <w:sz w:val="32"/>
          <w:szCs w:val="32"/>
          <w:lang w:val="en-US" w:eastAsia="zh-CN"/>
        </w:rPr>
      </w:pPr>
      <w:r>
        <w:rPr>
          <w:rFonts w:hint="eastAsia" w:ascii="楷体_GB2312" w:hAnsi="楷体_GB2312" w:eastAsia="楷体_GB2312" w:cs="楷体_GB2312"/>
          <w:b/>
          <w:bCs/>
          <w:sz w:val="32"/>
          <w:szCs w:val="32"/>
          <w:lang w:val="en-US" w:eastAsia="zh-CN"/>
        </w:rPr>
        <w:t>（</w:t>
      </w:r>
      <w:r>
        <w:rPr>
          <w:rFonts w:hint="default" w:ascii="楷体_GB2312" w:hAnsi="楷体_GB2312" w:eastAsia="楷体_GB2312" w:cs="楷体_GB2312"/>
          <w:b/>
          <w:bCs/>
          <w:sz w:val="32"/>
          <w:szCs w:val="32"/>
          <w:lang w:val="en-US" w:eastAsia="zh-CN"/>
        </w:rPr>
        <w:t>二）深入开展政策宣传和舆论引导。</w:t>
      </w:r>
      <w:r>
        <w:rPr>
          <w:rFonts w:hint="default" w:ascii="仿宋_GB2312" w:hAnsi="仿宋_GB2312" w:eastAsia="仿宋_GB2312" w:cs="仿宋_GB2312"/>
          <w:sz w:val="32"/>
          <w:szCs w:val="32"/>
          <w:lang w:val="en-US" w:eastAsia="zh-CN"/>
        </w:rPr>
        <w:t>利用救助管理机构“开放日”活动，集中向社会公众宣讲救助管理政策法规，介绍典型工作经验，宣传救助管理领域先进事迹、先进人物，树立良好工作形象。要大力弘扬社会主义核心价值观，倡导扶弱济困、互帮互助传统美德，传播勤劳致富、自力更生社会正能量，动员社会力量参与救助管理工作，营造政府、社会、家庭共担的良好工作氛围。</w:t>
      </w:r>
      <w:r>
        <w:rPr>
          <w:rFonts w:hint="default" w:ascii="仿宋_GB2312" w:hAnsi="仿宋_GB2312" w:eastAsia="仿宋_GB2312" w:cs="仿宋_GB2312"/>
          <w:b/>
          <w:bCs/>
          <w:sz w:val="32"/>
          <w:szCs w:val="32"/>
          <w:lang w:val="en-US" w:eastAsia="zh-CN"/>
        </w:rPr>
        <w:t>（责任单位：领导小组各成员单位、各乡镇人民政府、街道办事处）</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仿宋_GB2312" w:hAnsi="仿宋_GB2312" w:eastAsia="仿宋_GB2312" w:cs="仿宋_GB2312"/>
          <w:b/>
          <w:bCs/>
          <w:sz w:val="32"/>
          <w:szCs w:val="32"/>
          <w:lang w:val="en-US" w:eastAsia="zh-CN"/>
        </w:rPr>
      </w:pPr>
      <w:r>
        <w:rPr>
          <w:rFonts w:hint="eastAsia" w:ascii="楷体_GB2312" w:hAnsi="楷体_GB2312" w:eastAsia="楷体_GB2312" w:cs="楷体_GB2312"/>
          <w:b/>
          <w:bCs/>
          <w:sz w:val="32"/>
          <w:szCs w:val="32"/>
          <w:lang w:val="en-US" w:eastAsia="zh-CN"/>
        </w:rPr>
        <w:t>（</w:t>
      </w:r>
      <w:r>
        <w:rPr>
          <w:rFonts w:hint="default" w:ascii="楷体_GB2312" w:hAnsi="楷体_GB2312" w:eastAsia="楷体_GB2312" w:cs="楷体_GB2312"/>
          <w:b/>
          <w:bCs/>
          <w:sz w:val="32"/>
          <w:szCs w:val="32"/>
          <w:lang w:val="en-US" w:eastAsia="zh-CN"/>
        </w:rPr>
        <w:t>三）健全救助管理体制机制。</w:t>
      </w:r>
      <w:r>
        <w:rPr>
          <w:rFonts w:hint="default" w:ascii="仿宋_GB2312" w:hAnsi="仿宋_GB2312" w:eastAsia="仿宋_GB2312" w:cs="仿宋_GB2312"/>
          <w:sz w:val="32"/>
          <w:szCs w:val="32"/>
          <w:lang w:val="en-US" w:eastAsia="zh-CN"/>
        </w:rPr>
        <w:t>通过开展专项行动，进一步完善</w:t>
      </w:r>
      <w:r>
        <w:rPr>
          <w:rFonts w:hint="eastAsia" w:ascii="仿宋_GB2312" w:hAnsi="仿宋_GB2312" w:eastAsia="仿宋_GB2312" w:cs="仿宋_GB2312"/>
          <w:sz w:val="32"/>
          <w:szCs w:val="32"/>
          <w:lang w:val="en-US" w:eastAsia="zh-CN"/>
        </w:rPr>
        <w:t>我</w:t>
      </w:r>
      <w:r>
        <w:rPr>
          <w:rFonts w:hint="default" w:ascii="仿宋_GB2312" w:hAnsi="仿宋_GB2312" w:eastAsia="仿宋_GB2312" w:cs="仿宋_GB2312"/>
          <w:sz w:val="32"/>
          <w:szCs w:val="32"/>
          <w:lang w:val="en-US" w:eastAsia="zh-CN"/>
        </w:rPr>
        <w:t>市救助管理工作体制，着力在规范完善管理体系、开展安全隐患排查、提升照料服务质量、健全监督管理机制</w:t>
      </w:r>
      <w:r>
        <w:rPr>
          <w:rFonts w:hint="eastAsia" w:ascii="仿宋_GB2312" w:hAnsi="仿宋_GB2312" w:eastAsia="仿宋_GB2312" w:cs="仿宋_GB2312"/>
          <w:sz w:val="32"/>
          <w:szCs w:val="32"/>
          <w:lang w:val="en-US" w:eastAsia="zh-CN"/>
        </w:rPr>
        <w:t>以及开展</w:t>
      </w:r>
      <w:r>
        <w:rPr>
          <w:rFonts w:hint="default" w:ascii="仿宋_GB2312" w:hAnsi="仿宋_GB2312" w:eastAsia="仿宋_GB2312" w:cs="仿宋_GB2312"/>
          <w:sz w:val="32"/>
          <w:szCs w:val="32"/>
          <w:lang w:val="en-US" w:eastAsia="zh-CN"/>
        </w:rPr>
        <w:t>救助寻亲、街面巡查和综合治理、落户安置、源头治理、干部队伍建设等关键环节上建机制、压责任、提质量、优服务，确保流浪乞讨人员得到及时救助，实现服务质量提档升级，推动建立更加成熟、更加定型的新时代救助管理服务体系，为决胜全面建成小康社会作出积极贡献。</w:t>
      </w:r>
      <w:r>
        <w:rPr>
          <w:rFonts w:hint="default" w:ascii="仿宋_GB2312" w:hAnsi="仿宋_GB2312" w:eastAsia="仿宋_GB2312" w:cs="仿宋_GB2312"/>
          <w:b/>
          <w:bCs/>
          <w:sz w:val="32"/>
          <w:szCs w:val="32"/>
          <w:lang w:val="en-US" w:eastAsia="zh-CN"/>
        </w:rPr>
        <w:t>（责任单位：领导小组各成员单位、各乡镇人民政府、街道办事处）</w:t>
      </w:r>
    </w:p>
    <w:sectPr>
      <w:footerReference r:id="rId3" w:type="default"/>
      <w:pgSz w:w="11906" w:h="16838"/>
      <w:pgMar w:top="1440" w:right="1800" w:bottom="1440" w:left="1800"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简体">
    <w:altName w:val="微软雅黑"/>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-127000</wp:posOffset>
              </wp:positionV>
              <wp:extent cx="1828800" cy="3638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3638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0pt;height:28.65pt;width:144pt;mso-position-horizontal:outside;mso-position-horizontal-relative:margin;mso-wrap-style:none;z-index:251659264;mso-width-relative:page;mso-height-relative:page;" filled="f" stroked="f" coordsize="21600,21600" o:gfxdata="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AbOAjXAAAABwEAAA8AAAAAAAAAAQAgAAAAIgAAAGRycy9kb3ducmV2&#10;LnhtbFBLAQIUABQAAAAIAIdO4kBZQCFuNgIAAGAEAAAOAAAAAAAAAAEAIAAAACYBAABkcnMvZTJv&#10;RG9jLnhtbFBLBQYAAAAABgAGAFkBAADOBQAAAAA=&#10;">
              <v:fill on="f" focussize="0,0"/>
              <v:stroke on="f" weight="0.5pt"/>
              <v:imagedata o:title=""/>
              <o:lock v:ext="edit" aspectratio="f"/>
              <v:textbox inset="0mm,0mm,0mm,0mm">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yY2QwNDUyZmRiNzQ0ZGJjYjE2MTk0ZmZlOWQxYTMifQ=="/>
  </w:docVars>
  <w:rsids>
    <w:rsidRoot w:val="60656E58"/>
    <w:rsid w:val="03633203"/>
    <w:rsid w:val="03A60680"/>
    <w:rsid w:val="0B491EF9"/>
    <w:rsid w:val="0DF94A87"/>
    <w:rsid w:val="0FF114A1"/>
    <w:rsid w:val="12BB431E"/>
    <w:rsid w:val="133A5098"/>
    <w:rsid w:val="19717BC5"/>
    <w:rsid w:val="21D40599"/>
    <w:rsid w:val="23BD4E26"/>
    <w:rsid w:val="2ED41EF9"/>
    <w:rsid w:val="3ABA22A9"/>
    <w:rsid w:val="3BB335A8"/>
    <w:rsid w:val="425F53F6"/>
    <w:rsid w:val="4D66567F"/>
    <w:rsid w:val="4FA915D1"/>
    <w:rsid w:val="51191894"/>
    <w:rsid w:val="52FE30D6"/>
    <w:rsid w:val="53322491"/>
    <w:rsid w:val="54425FDA"/>
    <w:rsid w:val="57EB5A3C"/>
    <w:rsid w:val="5C2E6136"/>
    <w:rsid w:val="5CC560AE"/>
    <w:rsid w:val="60656E58"/>
    <w:rsid w:val="61C36E60"/>
    <w:rsid w:val="640A6CDE"/>
    <w:rsid w:val="68995AFB"/>
    <w:rsid w:val="6F5C6C84"/>
    <w:rsid w:val="718E7063"/>
    <w:rsid w:val="7D27404A"/>
    <w:rsid w:val="7DEA4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5192</Words>
  <Characters>5284</Characters>
  <Lines>0</Lines>
  <Paragraphs>0</Paragraphs>
  <TotalTime>0</TotalTime>
  <ScaleCrop>false</ScaleCrop>
  <LinksUpToDate>false</LinksUpToDate>
  <CharactersWithSpaces>5473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2020-09-18T01:05:00Z</dcterms:created>
  <dc:creator>※妙笔图文  邓雯※</dc:creator>
  <cp:lastModifiedBy>小c</cp:lastModifiedBy>
  <cp:lastPrinted>2020-10-19T06:40:00Z</cp:lastPrinted>
  <dcterms:modified xsi:type="dcterms:W3CDTF">2022-11-25T02:32:01Z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EB3A0038684A4B28BF65F6A5E59AE8C8</vt:lpwstr>
  </property>
</Properties>
</file>