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hint="eastAsia" w:ascii="方正大标宋简体" w:hAnsi="方正大标宋简体" w:eastAsia="方正大标宋简体" w:cs="黑体"/>
          <w:sz w:val="44"/>
          <w:szCs w:val="44"/>
        </w:rPr>
      </w:pPr>
      <w:bookmarkStart w:id="0" w:name="_GoBack"/>
      <w:r>
        <w:rPr>
          <w:rFonts w:ascii="方正大标宋简体" w:hAnsi="方正大标宋简体" w:eastAsia="方正大标宋简体" w:cs="黑体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黑体"/>
          <w:sz w:val="44"/>
          <w:szCs w:val="44"/>
        </w:rPr>
        <w:t>3-2025年湘乡市主要农作物肥料</w:t>
      </w:r>
    </w:p>
    <w:p>
      <w:pPr>
        <w:jc w:val="center"/>
        <w:rPr>
          <w:rFonts w:ascii="方正大标宋简体" w:hAnsi="方正大标宋简体" w:eastAsia="方正大标宋简体" w:cs="黑体"/>
          <w:sz w:val="44"/>
          <w:szCs w:val="44"/>
        </w:rPr>
      </w:pPr>
      <w:r>
        <w:rPr>
          <w:rFonts w:hint="eastAsia" w:ascii="方正大标宋简体" w:hAnsi="方正大标宋简体" w:eastAsia="方正大标宋简体" w:cs="黑体"/>
          <w:sz w:val="44"/>
          <w:szCs w:val="44"/>
        </w:rPr>
        <w:t>主推配方</w:t>
      </w:r>
    </w:p>
    <w:bookmarkEnd w:id="0"/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096"/>
        <w:gridCol w:w="1187"/>
        <w:gridCol w:w="1073"/>
        <w:gridCol w:w="1890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复合肥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N</w:t>
            </w:r>
          </w:p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%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）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vertAlign w:val="subscript"/>
              </w:rPr>
            </w:pP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P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vertAlign w:val="subscript"/>
              </w:rPr>
              <w:t>2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O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vertAlign w:val="subscript"/>
              </w:rPr>
              <w:t>5</w:t>
            </w:r>
          </w:p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%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K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vertAlign w:val="subscript"/>
              </w:rPr>
              <w:t>2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O</w:t>
            </w:r>
          </w:p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</w:rPr>
              <w:t>%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）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施肥方式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适用作物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40%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基肥撒施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早稻、油菜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40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%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22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基肥撒施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晚稻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25%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基肥沟施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早、晚稻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40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%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18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基肥沟施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油菜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ZjA4MDNjNDcyNTYxMWUwODY1ZGNkZWQ1MzMwZTkifQ=="/>
  </w:docVars>
  <w:rsids>
    <w:rsidRoot w:val="27647200"/>
    <w:rsid w:val="2764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116</Characters>
  <Lines>0</Lines>
  <Paragraphs>0</Paragraphs>
  <TotalTime>1</TotalTime>
  <ScaleCrop>false</ScaleCrop>
  <LinksUpToDate>false</LinksUpToDate>
  <CharactersWithSpaces>116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2023-04-28T06:48:00Z</dcterms:created>
  <dc:creator>Administrator</dc:creator>
  <cp:lastModifiedBy>Administrator</cp:lastModifiedBy>
  <dcterms:modified xsi:type="dcterms:W3CDTF">2023-04-28T06:50:31Z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04F721C3153942A4822428AE4D6A6644_11</vt:lpwstr>
  </property>
</Properties>
</file>