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w w:val="95"/>
          <w:sz w:val="36"/>
          <w:szCs w:val="36"/>
        </w:rPr>
      </w:pPr>
      <w:r>
        <w:rPr>
          <w:rFonts w:hint="eastAsia" w:ascii="宋体" w:hAnsi="宋体" w:cs="宋体"/>
          <w:b/>
          <w:bCs/>
          <w:w w:val="95"/>
          <w:sz w:val="36"/>
          <w:szCs w:val="36"/>
        </w:rPr>
        <w:t>城镇排水与污水处理设施竣工验收报告备案</w:t>
      </w:r>
    </w:p>
    <w:p>
      <w:pPr>
        <w:jc w:val="center"/>
        <w:rPr>
          <w:rFonts w:hint="eastAsia" w:ascii="宋体" w:hAnsi="宋体" w:cs="宋体"/>
          <w:b/>
          <w:bCs/>
          <w:w w:val="95"/>
          <w:sz w:val="36"/>
          <w:szCs w:val="36"/>
        </w:rPr>
      </w:pPr>
    </w:p>
    <w:p>
      <w:pPr>
        <w:ind w:firstLine="422" w:firstLineChars="200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一、设定依据</w:t>
      </w:r>
    </w:p>
    <w:p>
      <w:pPr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《城镇排水与污水处理条例》第十五条</w:t>
      </w:r>
    </w:p>
    <w:p>
      <w:pPr>
        <w:ind w:firstLine="422" w:firstLineChars="200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二、办理流程</w:t>
      </w:r>
    </w:p>
    <w:p>
      <w:pPr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提出申请→窗口工作人员受理及审查→现场勘验→窗口负责人核准→发放签署意见的备案表。</w:t>
      </w:r>
    </w:p>
    <w:p>
      <w:pPr>
        <w:ind w:firstLine="422" w:firstLineChars="200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三、申请材料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3932"/>
        <w:gridCol w:w="1923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3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材料名称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材料形式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9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《城市排水设施专项验收备案表》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原件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9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由有设计资质单位设计的经审查合格的排水竣工图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原件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A1或A2纸1份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93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排水设施施工、闭水试验记录及管材合格证书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复印件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A4纸各1份</w:t>
            </w:r>
          </w:p>
        </w:tc>
      </w:tr>
    </w:tbl>
    <w:p>
      <w:pPr>
        <w:spacing w:line="400" w:lineRule="exact"/>
        <w:jc w:val="center"/>
        <w:rPr>
          <w:rFonts w:hint="eastAsia" w:ascii="宋体" w:hAnsi="宋体" w:cs="宋体"/>
          <w:szCs w:val="21"/>
        </w:rPr>
      </w:pPr>
    </w:p>
    <w:p>
      <w:pPr>
        <w:ind w:firstLine="422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四、承诺时限</w:t>
      </w:r>
      <w:r>
        <w:rPr>
          <w:rFonts w:hint="eastAsia" w:ascii="宋体" w:hAnsi="宋体" w:cs="宋体"/>
          <w:szCs w:val="21"/>
        </w:rPr>
        <w:t>：2个工作日</w:t>
      </w:r>
    </w:p>
    <w:p>
      <w:pPr>
        <w:ind w:firstLine="422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五、收费依据</w:t>
      </w:r>
      <w:r>
        <w:rPr>
          <w:rFonts w:hint="eastAsia" w:ascii="宋体" w:hAnsi="宋体" w:cs="宋体"/>
          <w:szCs w:val="21"/>
        </w:rPr>
        <w:t>：无</w:t>
      </w:r>
    </w:p>
    <w:p>
      <w:pPr>
        <w:ind w:firstLine="422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六、收费标准</w:t>
      </w:r>
      <w:r>
        <w:rPr>
          <w:rFonts w:hint="eastAsia" w:ascii="宋体" w:hAnsi="宋体" w:cs="宋体"/>
          <w:szCs w:val="21"/>
        </w:rPr>
        <w:t>：无</w:t>
      </w:r>
    </w:p>
    <w:p>
      <w:pPr>
        <w:ind w:firstLine="422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七、咨询电话</w:t>
      </w:r>
      <w:r>
        <w:rPr>
          <w:rFonts w:hint="eastAsia" w:ascii="宋体" w:hAnsi="宋体" w:cs="宋体"/>
          <w:szCs w:val="21"/>
        </w:rPr>
        <w:t>：0731-56776178</w:t>
      </w:r>
    </w:p>
    <w:p>
      <w:pPr>
        <w:ind w:firstLine="422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八、监督电话</w:t>
      </w:r>
      <w:r>
        <w:rPr>
          <w:rFonts w:hint="eastAsia" w:ascii="宋体" w:hAnsi="宋体" w:cs="宋体"/>
          <w:szCs w:val="21"/>
        </w:rPr>
        <w:t>：0731-567</w:t>
      </w:r>
      <w:r>
        <w:rPr>
          <w:rFonts w:hint="eastAsia" w:ascii="宋体" w:hAnsi="宋体" w:cs="宋体"/>
          <w:szCs w:val="21"/>
          <w:lang w:val="en-US" w:eastAsia="zh-CN"/>
        </w:rPr>
        <w:t>7</w:t>
      </w:r>
      <w:r>
        <w:rPr>
          <w:rFonts w:hint="eastAsia" w:ascii="宋体" w:hAnsi="宋体" w:cs="宋体"/>
          <w:szCs w:val="21"/>
        </w:rPr>
        <w:t>1496</w:t>
      </w:r>
    </w:p>
    <w:p>
      <w:pPr>
        <w:ind w:firstLine="422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九、办理地点</w:t>
      </w:r>
      <w:r>
        <w:rPr>
          <w:rFonts w:hint="eastAsia" w:ascii="宋体" w:hAnsi="宋体" w:cs="宋体"/>
          <w:szCs w:val="21"/>
        </w:rPr>
        <w:t>：市政务中心住建局窗口</w:t>
      </w:r>
    </w:p>
    <w:p>
      <w:pPr>
        <w:ind w:firstLine="420" w:firstLineChars="200"/>
        <w:rPr>
          <w:rFonts w:hint="eastAsia" w:ascii="宋体" w:hAnsi="宋体" w:cs="宋体"/>
          <w:szCs w:val="21"/>
        </w:rPr>
      </w:pPr>
    </w:p>
    <w:p>
      <w:pPr>
        <w:ind w:firstLine="420" w:firstLineChars="200"/>
        <w:rPr>
          <w:rFonts w:hint="eastAsia" w:ascii="宋体" w:hAnsi="宋体" w:cs="宋体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016F6"/>
    <w:rsid w:val="3950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2019-11-21T06:13:00Z</dcterms:created>
  <dc:creator>keke</dc:creator>
  <cp:lastModifiedBy>keke</cp:lastModifiedBy>
  <dcterms:modified xsi:type="dcterms:W3CDTF">2019-11-21T06:14:26Z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